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E8" w:rsidRPr="002F71E8" w:rsidRDefault="002F71E8" w:rsidP="002F71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E8">
        <w:rPr>
          <w:rFonts w:ascii="Times New Roman" w:eastAsia="Calibri" w:hAnsi="Times New Roman" w:cs="Times New Roman"/>
          <w:b/>
          <w:sz w:val="24"/>
          <w:szCs w:val="24"/>
        </w:rPr>
        <w:t>«Согласовано»                   «Согласовано»                              «Утверждено»</w:t>
      </w:r>
    </w:p>
    <w:p w:rsidR="002F71E8" w:rsidRPr="002F71E8" w:rsidRDefault="002F71E8" w:rsidP="002F7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71E8">
        <w:rPr>
          <w:rFonts w:ascii="Times New Roman" w:eastAsia="Calibri" w:hAnsi="Times New Roman" w:cs="Times New Roman"/>
          <w:sz w:val="24"/>
          <w:szCs w:val="24"/>
        </w:rPr>
        <w:t xml:space="preserve">Руководитель ШМО            Заместитель директора по УР      Директор </w:t>
      </w:r>
    </w:p>
    <w:p w:rsidR="002F71E8" w:rsidRPr="002F71E8" w:rsidRDefault="002F71E8" w:rsidP="002F7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71E8">
        <w:rPr>
          <w:rFonts w:ascii="Times New Roman" w:eastAsia="Calibri" w:hAnsi="Times New Roman" w:cs="Times New Roman"/>
          <w:sz w:val="24"/>
          <w:szCs w:val="24"/>
        </w:rPr>
        <w:t>_____/</w:t>
      </w:r>
      <w:proofErr w:type="spellStart"/>
      <w:r w:rsidRPr="002F71E8">
        <w:rPr>
          <w:rFonts w:ascii="Times New Roman" w:eastAsia="Calibri" w:hAnsi="Times New Roman" w:cs="Times New Roman"/>
          <w:sz w:val="24"/>
          <w:szCs w:val="24"/>
        </w:rPr>
        <w:t>Е.И.Шумилова</w:t>
      </w:r>
      <w:proofErr w:type="spellEnd"/>
      <w:r w:rsidRPr="002F71E8">
        <w:rPr>
          <w:rFonts w:ascii="Times New Roman" w:eastAsia="Calibri" w:hAnsi="Times New Roman" w:cs="Times New Roman"/>
          <w:sz w:val="24"/>
          <w:szCs w:val="24"/>
        </w:rPr>
        <w:t>/         _________/</w:t>
      </w:r>
      <w:proofErr w:type="spellStart"/>
      <w:r w:rsidRPr="002F71E8">
        <w:rPr>
          <w:rFonts w:ascii="Times New Roman" w:eastAsia="Calibri" w:hAnsi="Times New Roman" w:cs="Times New Roman"/>
          <w:sz w:val="24"/>
          <w:szCs w:val="24"/>
        </w:rPr>
        <w:t>И.П.Цыденова</w:t>
      </w:r>
      <w:proofErr w:type="spellEnd"/>
      <w:r w:rsidRPr="002F71E8">
        <w:rPr>
          <w:rFonts w:ascii="Times New Roman" w:eastAsia="Calibri" w:hAnsi="Times New Roman" w:cs="Times New Roman"/>
          <w:sz w:val="24"/>
          <w:szCs w:val="24"/>
        </w:rPr>
        <w:t xml:space="preserve">/            ________/О.Ф. </w:t>
      </w:r>
      <w:proofErr w:type="spellStart"/>
      <w:r w:rsidRPr="002F71E8">
        <w:rPr>
          <w:rFonts w:ascii="Times New Roman" w:eastAsia="Calibri" w:hAnsi="Times New Roman" w:cs="Times New Roman"/>
          <w:sz w:val="24"/>
          <w:szCs w:val="24"/>
        </w:rPr>
        <w:t>Глушанина</w:t>
      </w:r>
      <w:proofErr w:type="spellEnd"/>
      <w:r w:rsidRPr="002F71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</w:p>
    <w:p w:rsidR="002F71E8" w:rsidRPr="002F71E8" w:rsidRDefault="002F71E8" w:rsidP="002F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E8">
        <w:rPr>
          <w:rFonts w:ascii="Times New Roman" w:eastAsia="Calibri" w:hAnsi="Times New Roman" w:cs="Times New Roman"/>
          <w:sz w:val="24"/>
          <w:szCs w:val="24"/>
        </w:rPr>
        <w:t>Протокол №1</w:t>
      </w:r>
      <w:r w:rsidRPr="002F71E8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</w:t>
      </w:r>
      <w:r w:rsidRPr="002F71E8">
        <w:rPr>
          <w:rFonts w:ascii="Times New Roman" w:eastAsia="Calibri" w:hAnsi="Times New Roman" w:cs="Times New Roman"/>
          <w:sz w:val="24"/>
          <w:szCs w:val="24"/>
        </w:rPr>
        <w:t>Приказ № 136</w:t>
      </w:r>
    </w:p>
    <w:p w:rsidR="002F71E8" w:rsidRPr="002F71E8" w:rsidRDefault="002F71E8" w:rsidP="002F71E8">
      <w:pPr>
        <w:tabs>
          <w:tab w:val="left" w:pos="6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E8">
        <w:rPr>
          <w:rFonts w:ascii="Times New Roman" w:eastAsia="Calibri" w:hAnsi="Times New Roman" w:cs="Times New Roman"/>
          <w:sz w:val="24"/>
          <w:szCs w:val="24"/>
        </w:rPr>
        <w:t>от 01.09.2020</w:t>
      </w:r>
      <w:r w:rsidRPr="002F71E8">
        <w:rPr>
          <w:rFonts w:ascii="Times New Roman" w:eastAsia="Calibri" w:hAnsi="Times New Roman" w:cs="Times New Roman"/>
          <w:sz w:val="20"/>
          <w:szCs w:val="24"/>
        </w:rPr>
        <w:t xml:space="preserve">.                                                                     </w:t>
      </w:r>
      <w:r w:rsidRPr="002F71E8">
        <w:rPr>
          <w:rFonts w:ascii="Times New Roman" w:eastAsia="Calibri" w:hAnsi="Times New Roman" w:cs="Times New Roman"/>
          <w:sz w:val="24"/>
          <w:szCs w:val="24"/>
        </w:rPr>
        <w:t xml:space="preserve">                   от 30.08.2020г</w:t>
      </w:r>
    </w:p>
    <w:p w:rsidR="002F71E8" w:rsidRPr="002F71E8" w:rsidRDefault="002F71E8" w:rsidP="002F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F71E8" w:rsidRPr="002F71E8" w:rsidRDefault="002F71E8" w:rsidP="002F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spacing w:after="0" w:line="36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2F71E8" w:rsidRPr="002F71E8" w:rsidRDefault="002F71E8" w:rsidP="002F71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40"/>
        </w:rPr>
      </w:pPr>
      <w:r w:rsidRPr="002F71E8">
        <w:rPr>
          <w:rFonts w:ascii="Times New Roman" w:eastAsia="Calibri" w:hAnsi="Times New Roman" w:cs="Times New Roman"/>
          <w:b/>
          <w:sz w:val="24"/>
          <w:szCs w:val="40"/>
        </w:rPr>
        <w:t xml:space="preserve"> ОБРАЗОВАТЕЛЬНАЯ ПРОГРАММА</w:t>
      </w:r>
    </w:p>
    <w:p w:rsidR="002F71E8" w:rsidRPr="002F71E8" w:rsidRDefault="002F71E8" w:rsidP="002F71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1E8">
        <w:rPr>
          <w:rFonts w:ascii="Times New Roman" w:eastAsia="Calibri" w:hAnsi="Times New Roman" w:cs="Times New Roman"/>
          <w:b/>
          <w:sz w:val="28"/>
          <w:szCs w:val="28"/>
        </w:rPr>
        <w:t>По математике</w:t>
      </w:r>
    </w:p>
    <w:p w:rsidR="002F71E8" w:rsidRPr="002F71E8" w:rsidRDefault="002F71E8" w:rsidP="002F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7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F71E8">
        <w:rPr>
          <w:rFonts w:ascii="Times New Roman" w:eastAsia="Calibri" w:hAnsi="Times New Roman" w:cs="Times New Roman"/>
          <w:sz w:val="24"/>
          <w:szCs w:val="24"/>
        </w:rPr>
        <w:t>(учебного предмета, курса, дисциплины (модуля)</w:t>
      </w:r>
      <w:proofErr w:type="gramEnd"/>
    </w:p>
    <w:p w:rsidR="002F71E8" w:rsidRPr="002F71E8" w:rsidRDefault="002F71E8" w:rsidP="002F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71E8">
        <w:rPr>
          <w:rFonts w:ascii="Times New Roman" w:eastAsia="Calibri" w:hAnsi="Times New Roman" w:cs="Times New Roman"/>
          <w:sz w:val="28"/>
          <w:szCs w:val="28"/>
        </w:rPr>
        <w:t>3</w:t>
      </w:r>
      <w:r w:rsidRPr="002F71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</w:t>
      </w:r>
    </w:p>
    <w:p w:rsidR="002F71E8" w:rsidRPr="002F71E8" w:rsidRDefault="002F71E8" w:rsidP="002F71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71E8">
        <w:rPr>
          <w:rFonts w:ascii="Times New Roman" w:eastAsia="Calibri" w:hAnsi="Times New Roman" w:cs="Times New Roman"/>
          <w:sz w:val="24"/>
          <w:szCs w:val="24"/>
        </w:rPr>
        <w:t>(ступень обучения, класс)</w:t>
      </w:r>
    </w:p>
    <w:p w:rsidR="002F71E8" w:rsidRPr="002F71E8" w:rsidRDefault="002F71E8" w:rsidP="002F71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2F71E8">
        <w:rPr>
          <w:rFonts w:ascii="Times New Roman" w:eastAsia="Calibri" w:hAnsi="Times New Roman" w:cs="Times New Roman"/>
          <w:sz w:val="28"/>
          <w:szCs w:val="28"/>
          <w:u w:val="single"/>
        </w:rPr>
        <w:t>Бельды</w:t>
      </w:r>
      <w:proofErr w:type="spellEnd"/>
      <w:r w:rsidRPr="002F71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Елена Иннокентьевна,  </w:t>
      </w:r>
    </w:p>
    <w:p w:rsidR="002F71E8" w:rsidRPr="002F71E8" w:rsidRDefault="002F71E8" w:rsidP="002F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71E8">
        <w:rPr>
          <w:rFonts w:ascii="Times New Roman" w:eastAsia="Calibri" w:hAnsi="Times New Roman" w:cs="Times New Roman"/>
          <w:sz w:val="28"/>
          <w:szCs w:val="28"/>
          <w:u w:val="single"/>
        </w:rPr>
        <w:t>учитель начальных классов</w:t>
      </w:r>
    </w:p>
    <w:p w:rsidR="002F71E8" w:rsidRPr="002F71E8" w:rsidRDefault="002F71E8" w:rsidP="002F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71E8">
        <w:rPr>
          <w:rFonts w:ascii="Times New Roman" w:eastAsia="Calibri" w:hAnsi="Times New Roman" w:cs="Times New Roman"/>
          <w:sz w:val="24"/>
          <w:szCs w:val="24"/>
        </w:rPr>
        <w:t>Ф.И.О., должность педагога</w:t>
      </w: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71E8" w:rsidRPr="002F71E8" w:rsidRDefault="002F71E8" w:rsidP="002F71E8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71E8">
        <w:rPr>
          <w:rFonts w:ascii="Times New Roman" w:eastAsia="Calibri" w:hAnsi="Times New Roman" w:cs="Times New Roman"/>
          <w:sz w:val="24"/>
          <w:szCs w:val="24"/>
        </w:rPr>
        <w:t>2020/21 уч. год</w:t>
      </w:r>
    </w:p>
    <w:p w:rsidR="002F71E8" w:rsidRDefault="002F71E8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F71E8" w:rsidRDefault="002F71E8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F71E8" w:rsidRDefault="002F71E8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F71E8" w:rsidRDefault="002F71E8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F71E8" w:rsidRDefault="002F71E8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F71E8" w:rsidRDefault="002F71E8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РАБОЧАЯ ПРОГРАММА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 </w:t>
      </w:r>
      <w:r>
        <w:rPr>
          <w:b/>
          <w:bCs/>
          <w:color w:val="000000"/>
          <w:sz w:val="27"/>
          <w:szCs w:val="27"/>
          <w:u w:val="single"/>
        </w:rPr>
        <w:t>МАТЕМАТИКЕ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2020/2021 учебный год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Программа</w:t>
      </w:r>
      <w:r>
        <w:rPr>
          <w:color w:val="000000"/>
          <w:sz w:val="27"/>
          <w:szCs w:val="27"/>
        </w:rPr>
        <w:t>: общеобразовательная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программы</w:t>
      </w:r>
      <w:r>
        <w:rPr>
          <w:color w:val="000000"/>
          <w:sz w:val="27"/>
          <w:szCs w:val="27"/>
        </w:rPr>
        <w:t>: базовый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</w:t>
      </w:r>
      <w:r>
        <w:rPr>
          <w:color w:val="000000"/>
          <w:sz w:val="27"/>
          <w:szCs w:val="27"/>
        </w:rPr>
        <w:t>: </w:t>
      </w:r>
      <w:r>
        <w:rPr>
          <w:b/>
          <w:bCs/>
          <w:i/>
          <w:iCs/>
          <w:color w:val="000000"/>
          <w:sz w:val="27"/>
          <w:szCs w:val="27"/>
        </w:rPr>
        <w:t xml:space="preserve">3 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Количество часов в год </w:t>
      </w:r>
      <w:proofErr w:type="gramStart"/>
      <w:r>
        <w:rPr>
          <w:b/>
          <w:bCs/>
          <w:color w:val="000000"/>
          <w:sz w:val="27"/>
          <w:szCs w:val="27"/>
        </w:rPr>
        <w:t>согласно</w:t>
      </w:r>
      <w:proofErr w:type="gramEnd"/>
      <w:r>
        <w:rPr>
          <w:b/>
          <w:bCs/>
          <w:color w:val="000000"/>
          <w:sz w:val="27"/>
          <w:szCs w:val="27"/>
        </w:rPr>
        <w:t xml:space="preserve"> учебного плана</w:t>
      </w:r>
      <w:r>
        <w:rPr>
          <w:color w:val="000000"/>
          <w:sz w:val="27"/>
          <w:szCs w:val="27"/>
        </w:rPr>
        <w:t>: </w:t>
      </w:r>
      <w:r>
        <w:rPr>
          <w:b/>
          <w:bCs/>
          <w:i/>
          <w:iCs/>
          <w:color w:val="000000"/>
          <w:sz w:val="27"/>
          <w:szCs w:val="27"/>
        </w:rPr>
        <w:t>136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Количество часов в неделю</w:t>
      </w:r>
      <w:r>
        <w:rPr>
          <w:color w:val="000000"/>
          <w:sz w:val="27"/>
          <w:szCs w:val="27"/>
        </w:rPr>
        <w:t>: </w:t>
      </w:r>
      <w:r>
        <w:rPr>
          <w:b/>
          <w:bCs/>
          <w:i/>
          <w:iCs/>
          <w:color w:val="000000"/>
          <w:sz w:val="27"/>
          <w:szCs w:val="27"/>
        </w:rPr>
        <w:t>4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ФГОС НОО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написана на основе Федерального образовательного стандарта начального общего образования, Примерной программы начального общего образования, авторской программы М.И. Башмакова, М.Г. </w:t>
      </w:r>
      <w:proofErr w:type="spellStart"/>
      <w:r>
        <w:rPr>
          <w:color w:val="000000"/>
        </w:rPr>
        <w:t>Нефёдовой</w:t>
      </w:r>
      <w:proofErr w:type="spellEnd"/>
      <w:r>
        <w:rPr>
          <w:color w:val="000000"/>
        </w:rPr>
        <w:t xml:space="preserve"> «Математика» (УМК «Планета Знаний»).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Исходными материалами для составления программы явились:</w:t>
      </w:r>
    </w:p>
    <w:p w:rsidR="00F87D09" w:rsidRDefault="00F87D09" w:rsidP="00F87D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Федеральный закон от 29.12.2012 № 273-ФЗ «Об образовании в Российской Федерации»;</w:t>
      </w:r>
    </w:p>
    <w:p w:rsidR="00F87D09" w:rsidRDefault="00F87D09" w:rsidP="00F87D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 26.11.2010, 22.09.2011, 18.12.2012, 29.12.2014, 18.05.2015, 31.12.2015);</w:t>
      </w:r>
    </w:p>
    <w:p w:rsidR="00F87D09" w:rsidRDefault="00F87D09" w:rsidP="00F87D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29.12.2014 г. № 1643 «О внесении изменений в приказ Министерства образования и науки РФ от 6 октября 2009 года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F87D09" w:rsidRDefault="00F87D09" w:rsidP="00F87D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 Министерства просвещения РФ от 8 мая 2019г. N233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2018г. N345”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Целью</w:t>
      </w:r>
      <w:r>
        <w:rPr>
          <w:color w:val="000000"/>
        </w:rPr>
        <w:t> программы является создание образовательного пространства, характеризующегося разнообразием видов учебной деятельности, для формирования математической компетенции, в котором младший школьник выступает как субъект учебной деятельности.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программы:</w:t>
      </w:r>
    </w:p>
    <w:p w:rsidR="00F87D09" w:rsidRDefault="00F87D09" w:rsidP="00F87D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на доступном уровне представления о натуральных числах и принципе построения натурального ряда чисел, знакомство с десятичной системой счисления;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F87D09" w:rsidRDefault="00F87D09" w:rsidP="00F87D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навыки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F87D09" w:rsidRDefault="00F87D09" w:rsidP="00F87D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способствовать развитию пространственного представления учащихся как базовых для становления пространственного воображения, мышления, в том числе математических </w:t>
      </w:r>
      <w:r>
        <w:rPr>
          <w:color w:val="000000"/>
        </w:rPr>
        <w:lastRenderedPageBreak/>
        <w:t>способностей школьников; логического мышления — основы успешного освоения знаний по математике и другим учебным предметам;</w:t>
      </w:r>
    </w:p>
    <w:p w:rsidR="00F87D09" w:rsidRDefault="00F87D09" w:rsidP="00F87D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обеспечить усвоение изучаемых математических </w:t>
      </w:r>
      <w:proofErr w:type="gramStart"/>
      <w:r>
        <w:rPr>
          <w:color w:val="000000"/>
        </w:rPr>
        <w:t>понятиях</w:t>
      </w:r>
      <w:proofErr w:type="gramEnd"/>
      <w:r>
        <w:rPr>
          <w:color w:val="000000"/>
        </w:rPr>
        <w:t>, способов представления информации, способов решения задач.</w:t>
      </w:r>
    </w:p>
    <w:p w:rsidR="00F87D09" w:rsidRDefault="00F87D09" w:rsidP="00F87D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способствовать развитию умений работать с информацией, представленной в разных видах (текст, рисунок, схема, символическая запись, модель, таблица, диаграмма);</w:t>
      </w:r>
      <w:proofErr w:type="gramEnd"/>
    </w:p>
    <w:p w:rsidR="00F87D09" w:rsidRDefault="00F87D09" w:rsidP="00F87D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навыки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 «Математика» изучается в 3 классе в качестве обязательного предмета в общем объеме 136 часов (при 34 неделях учебного года).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Программа учебного предмета будет реализована через УМК «Планета Знаний»:</w:t>
      </w:r>
    </w:p>
    <w:p w:rsidR="00F87D09" w:rsidRDefault="00F87D09" w:rsidP="00F87D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Башмаков М.И., </w:t>
      </w:r>
      <w:proofErr w:type="spellStart"/>
      <w:r>
        <w:rPr>
          <w:color w:val="000000"/>
        </w:rPr>
        <w:t>Нефёдова</w:t>
      </w:r>
      <w:proofErr w:type="spellEnd"/>
      <w:r>
        <w:rPr>
          <w:color w:val="000000"/>
        </w:rPr>
        <w:t xml:space="preserve"> М.Г. Математика. 3 класс. Учебник. В 2 ч. — М.: ACT,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2013г.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 (сборник).- М.: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2016.</w:t>
      </w:r>
    </w:p>
    <w:p w:rsidR="00F87D09" w:rsidRDefault="00F87D09" w:rsidP="00F87D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Обучение в 3 классе по учебнику «Математика». М.И. Башмаков, М.И. </w:t>
      </w:r>
      <w:proofErr w:type="spellStart"/>
      <w:r>
        <w:rPr>
          <w:color w:val="000000"/>
        </w:rPr>
        <w:t>Нефёдова</w:t>
      </w:r>
      <w:proofErr w:type="spellEnd"/>
      <w:r>
        <w:rPr>
          <w:color w:val="000000"/>
        </w:rPr>
        <w:t>.- М.,АСТ, Астрель,2013.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1.ПЛАНИРУЕМЫЕ РЕЗУЛЬТАТЫ ОСВОЕНИЯ ПРЕДМЕТА «МАТЕМАТИКА»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1.Предметные результаты</w:t>
      </w:r>
      <w:r>
        <w:rPr>
          <w:b/>
          <w:bCs/>
          <w:color w:val="000000"/>
        </w:rPr>
        <w:t> освоения предмета «Математика»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Обучающиеся научатся: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читать, записывать и сравнивать числа в пределах 10000;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представлять многозначное число в виде суммы разрядных слагаемых;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устно выполнять сложение и вычитание чисел в пределах 10000;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устно выполнять умножение и деление на однозначное число в случаях, легко сводимых к </w:t>
      </w:r>
      <w:proofErr w:type="gramStart"/>
      <w:r>
        <w:rPr>
          <w:color w:val="000000"/>
        </w:rPr>
        <w:t>табличным</w:t>
      </w:r>
      <w:proofErr w:type="gramEnd"/>
      <w:r>
        <w:rPr>
          <w:color w:val="000000"/>
        </w:rPr>
        <w:t>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выполнять умножение и деление на однозначное число, используя правило умножения и деления суммы на число;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письменно выполнять умножение на однозначное число в пределах 10000; деление на однозначное число в пределах 1000;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выполнять деление с остатком в пределах 100;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выполнять умножение и деление на 10,100, 1000;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вычислять значение числового выражения, содержащего 3-4 действия со скобками;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решать текстовые задачи в 2 действия;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правильно и уместно использовать в речи названия изученных единиц длины (метр, сантиметр, миллиметр, километр), площади (квадратный сантиметр, квадратный метр, квадратный километр), вместимости (литр), массы (грамм, килограмм), времени (секунда, минута, час, сутки, неделя, месяц, год, век);</w:t>
      </w:r>
      <w:proofErr w:type="gramEnd"/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сравнивать и упорядочивать изученные величины по их числовым значениям на основе знания метрических соотношений между ними; выражать величины в различных единицах измерения;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называть и различать компоненты арифметических действий;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восстанавливать пропущенные числа в равенствах;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color w:val="000000"/>
        </w:rPr>
        <w:t> находить неизвестные числа в равенствах на основе знания взаимосвязи компонентов действий;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формулировать вопрос задачи в соответствии с условием;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дополнять краткую запись условия числовыми данными;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записывать решение задачи разными способами;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вычислять площадь и периметр прямоугольника (квадрата);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объем геометрических фигур в единичных кубиках;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различать простые виды многоугольников, знать их названия и свойства;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различать виды углов, чертить прямой угол с помощью угольника;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различать виды треугольников (прямоугольные, остроугольные и тупоугольные);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различать круг и окружность, чертить окружность с помощью циркуля.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получат возможность научиться</w:t>
      </w:r>
      <w:r>
        <w:rPr>
          <w:b/>
          <w:bCs/>
          <w:color w:val="000000"/>
        </w:rPr>
        <w:t>: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признаки делимости на 3, 4, 6, 9;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называть единицы массы (тонна, миллиграмм), объема (кубический метр, кубический сантиметр, кубический километр);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находить долю числа и число по доле;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выполнять умножение и деление круглых чисел;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оценивать приближенно результаты арифметических действий;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вычислять значение числового выражения в 3-4 действия рациональным способом;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решать текстовые задачи в 3-4 действия.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2.Метапредметные результаты</w:t>
      </w:r>
      <w:r>
        <w:rPr>
          <w:b/>
          <w:bCs/>
          <w:color w:val="000000"/>
        </w:rPr>
        <w:t> включают регулятивные, познавательные и коммуникативные универсальные учебные действия.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Регулятивные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Обучающиеся научатся: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удерживать цель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деятельности;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учитывать ориентиры, данные учителем, при освоении нового учебного материала;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использовать изученные правила, способы действий, приемы вычислений, свойства объектов при выполнении учебных заданий и в познавательной деятельности;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самостоятельно планировать собственную вычислительную деятельность и действия необходимые для решения задачи;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вносить необходимые коррективы в собственные действия по итогам самопроверки;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сопоставлять результаты собственной деятельности с оценкой ее товарищами, учителем;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адекватно воспринимать аргументированную критику ошибок и учитывать ее в работе над ошибками.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получат возможность научиться</w:t>
      </w:r>
      <w:r>
        <w:rPr>
          <w:b/>
          <w:bCs/>
          <w:color w:val="000000"/>
        </w:rPr>
        <w:t>: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планировать собственную познавательную деятельность с учетом поставленной цели (под руководством учителя);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использовать универсальные способы контроля результата вычислений (прогнозирование результата, приемы приближенных вычислений, оценка результата).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Познавательные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Обучающиеся научатся: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выделять существенное и несущественное в тексте задачи, составлять краткую запись условия задачи;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color w:val="000000"/>
        </w:rPr>
        <w:t> моделировать условия текстовых задач освоенными способами;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сопоставлять разные способы решения задач;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конструировать геометрические фигуры из заданных частей;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понимать информацию, представленную в виде текста, схемы, таблицы, диаграммы, дополнять таблицы недостающими данными, достраивать диаграммы;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находить нужную информацию в учебнике.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получат возможность научиться: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сравнивать и классифицировать числовые и буквенные выражения, текстовые задачи, геометрические фигуры по заданным критериям, достраивать часть до заданной геометрической фигуры; мысленно делить геометрическую фигуру на части;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использовать обобщенные способы решения текстовых задач;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моделировать условия текстовых задач, составлять генеральную схему решения задачи в несколько действий;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решать задачи разными способами;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устанавливать причинно-следственные связи, 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проводить аналогии и осваивать новые приемы вычислений, способы решения задач;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проявлять познавательную инициативу при решении конкурсных задач;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выбирать наиболее эффективные способы вычисления значения конкретного выражения;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сопоставлять информацию, представленную в разных видах, обобщать ее, использовать при выполнении заданий; переводить информацию из одного вида в другой;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находить нужную информацию в детской энциклопедии, Интернете;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планировать маршрут движения, время, расход продуктов;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планировать покупку, оценивать количество товара и его стоимость;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Коммуникативные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Обучающиеся научатся: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сотрудничать с товарищами при выполнении заданий в паре: устанавливать очередность действий; осуществлять взаимопроверку; обсуждать совместное решение (предлагать варианты, сравнивать способы вычисления или решения задачи);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задавать вопросы с целью получения нужной информации.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получат возможность научиться: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учитывать мнение партнера, аргументировано критиковать допущенные ошибки, обосновывать свое решение; объединять полученные результаты (при решении комбинаторных задач);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выполнять свою часть обязанностей в ходе групповой работы, учитывая общий план действий и конечную цель;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3.Личностные результаты</w:t>
      </w:r>
      <w:r>
        <w:rPr>
          <w:b/>
          <w:bCs/>
          <w:color w:val="000000"/>
        </w:rPr>
        <w:t> </w:t>
      </w:r>
      <w:r>
        <w:rPr>
          <w:i/>
          <w:iCs/>
          <w:color w:val="000000"/>
        </w:rPr>
        <w:t>освоения предмета «Математика».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У </w:t>
      </w:r>
      <w:proofErr w:type="gramStart"/>
      <w:r>
        <w:rPr>
          <w:i/>
          <w:iCs/>
          <w:color w:val="000000"/>
        </w:rPr>
        <w:t>обучающихся</w:t>
      </w:r>
      <w:proofErr w:type="gramEnd"/>
      <w:r>
        <w:rPr>
          <w:i/>
          <w:iCs/>
          <w:color w:val="000000"/>
        </w:rPr>
        <w:t xml:space="preserve"> будут сформированы: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положительное отношение и интерес к изучению математики;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color w:val="000000"/>
        </w:rPr>
        <w:t> ориентация на понимание причин личной успешности/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 xml:space="preserve"> в освоении материала;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умение признавать собственные ошибки.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У </w:t>
      </w:r>
      <w:proofErr w:type="gramStart"/>
      <w:r>
        <w:rPr>
          <w:i/>
          <w:iCs/>
          <w:color w:val="000000"/>
        </w:rPr>
        <w:t>обучающихся</w:t>
      </w:r>
      <w:proofErr w:type="gramEnd"/>
      <w:r>
        <w:rPr>
          <w:i/>
          <w:iCs/>
          <w:color w:val="000000"/>
        </w:rPr>
        <w:t xml:space="preserve"> могут быть сформированы: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способности оценивать трудность предлагаемого задания;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чувство ответственности за выполнение своей части работы при работе в группе (в ходе проектной деятельности);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восприятие математики как части общечеловеческой культуры;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устойчивая учебно-познавательная мотивация учения.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СОДЕРЖАНИЕ УЧЕБНОГО ПРЕДМЕТА «МАТЕМАТИКА»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3 КЛАСС (136 часов)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Числа и величины</w:t>
      </w:r>
      <w:r>
        <w:rPr>
          <w:color w:val="000000"/>
        </w:rPr>
        <w:t> (15 ч)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Масса, единицы массы (тонна, грамм). Метрические соотношения между изученными единицами массы.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Скорость, единицы скорости.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Арифметические действия</w:t>
      </w:r>
      <w:r>
        <w:rPr>
          <w:color w:val="000000"/>
        </w:rPr>
        <w:t> (50 ч)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Распределительный закон. Сложение и вычитание с переходом через разряд в пределах 10 000.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Письменное умножение на однозначное число в пределах 10 000. Деление с остатком. Письменное деление на однозначное число в пределах 1000.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Нахождение неизвестного компонента арифметических действий.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Текстовые задачи</w:t>
      </w:r>
      <w:r>
        <w:rPr>
          <w:color w:val="000000"/>
        </w:rPr>
        <w:t> (46 ч)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Моделирование условия текстовой задачи. Решение задач разными способами.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Геометрические фигуры и величины</w:t>
      </w:r>
      <w:r>
        <w:rPr>
          <w:color w:val="000000"/>
        </w:rPr>
        <w:t> (15 ч)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Круг и окружность (радиус, диаметр). Построение окружности с помощью циркуля.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Единицы длины (дециметр). Метрические соотношения между изученными единицами длины.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с данными</w:t>
      </w:r>
      <w:r>
        <w:rPr>
          <w:color w:val="000000"/>
        </w:rPr>
        <w:t> (10 ч)</w:t>
      </w:r>
    </w:p>
    <w:p w:rsidR="00F87D09" w:rsidRDefault="00F87D09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диаграмма).</w:t>
      </w:r>
    </w:p>
    <w:p w:rsidR="002F71E8" w:rsidRDefault="002F71E8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F71E8" w:rsidRDefault="002F71E8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F71E8" w:rsidRDefault="002F71E8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F71E8" w:rsidRPr="002F71E8" w:rsidRDefault="002F71E8" w:rsidP="002F71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7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2F71E8" w:rsidRPr="00765FCD" w:rsidRDefault="002F71E8" w:rsidP="002F7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Числа и величины - 15 ч.</w:t>
      </w:r>
    </w:p>
    <w:p w:rsidR="002F71E8" w:rsidRPr="00765FCD" w:rsidRDefault="002F71E8" w:rsidP="002F7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Арифметические действия - 50 ч.</w:t>
      </w:r>
    </w:p>
    <w:p w:rsidR="002F71E8" w:rsidRPr="00765FCD" w:rsidRDefault="002F71E8" w:rsidP="002F7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Текстовые задачи - 46 ч.</w:t>
      </w:r>
      <w:bookmarkStart w:id="0" w:name="_GoBack"/>
      <w:bookmarkEnd w:id="0"/>
    </w:p>
    <w:p w:rsidR="002F71E8" w:rsidRPr="00765FCD" w:rsidRDefault="002F71E8" w:rsidP="002F7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Геометрические фигуры и величины - 15 ч.</w:t>
      </w:r>
    </w:p>
    <w:p w:rsidR="002F71E8" w:rsidRDefault="002F71E8" w:rsidP="002F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Работа с данными - 10 ч.</w:t>
      </w:r>
    </w:p>
    <w:p w:rsidR="002F71E8" w:rsidRDefault="002F71E8" w:rsidP="002F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1E8" w:rsidRDefault="002F71E8" w:rsidP="002F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7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2F71E8" w:rsidRPr="002F71E8" w:rsidRDefault="002F71E8" w:rsidP="002F71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2015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7678"/>
        <w:gridCol w:w="883"/>
        <w:gridCol w:w="1063"/>
        <w:gridCol w:w="1587"/>
      </w:tblGrid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50c921f5fa8812a250adc514c6a08327ea4921f9"/>
            <w:bookmarkStart w:id="2" w:name="0"/>
            <w:bookmarkEnd w:id="1"/>
            <w:bookmarkEnd w:id="2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Корректи-ровка</w:t>
            </w:r>
            <w:proofErr w:type="spellEnd"/>
            <w:proofErr w:type="gramEnd"/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10000.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Считаем до тысячи (Ч. 1 с. 6-7)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Разрядные слагаемые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Складываем  и вычитаем по разрядам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.10-11, 12-13)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Меняем одну цифру.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Переходим через десяток  (с. 14-15)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Складываем и вычитаем  десятки (с. 16-17)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Вычисляем по разрядам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18-19)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 задачи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20-21)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"Сложение и вычитание"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22-23)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Умножаем и делим на 2. (с. 24-25)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Умножаем и делим на  4. (с. 26-27)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Умножаем и делим на 3. (с. 28-29)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"Сложение и вычитание".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Умножаем и делим на 6. (с. 30-31)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Умножаем и делим на 5. (с. 32-33)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Умножаем и делим на 7. (с. 34-35)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Умножаем и делим на 8 и на 9. (с. 36-37)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таблицу умножения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38-39)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задачи, вычисляем, сравниваем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40-41)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"Умножение и деление"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42-43)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фигуры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многоугольника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44-45)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длины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46-47)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Арифметический диктант.  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Дециметр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48-49)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Вычисляем площадь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50-51)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Увеличиваем и уменьшаем фигуры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52-53)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фигуры из кубиков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54-55)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Проектируем сад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56-57)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"Числа и фигуры".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 изученного материала по теме "Числа и фигуры"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60-65)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Закрепление изученного материала по теме "Числа и фигуры".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Математические законы и правила вычислений.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Математические законы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"Числа и фигуры".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Переставляем слагаемые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68-69)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Переставляем множители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70-71)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Складываем и вычитаем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72-73)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Умножаем и делим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74-75)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Группируем слагаемые (с. 76-77)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Умножаем  и делим на 10, 100, 1000. (с. 78-79)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Группируем множители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80-81)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"Математические законы"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82-83)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Умножаем сумму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84-85)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Умножаем и складываем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86-87)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 сумму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88-89)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все правила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90-91)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 правила вычислений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92-93)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Размышляем о нуле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94-95)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за  покупками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96-97)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"Математические законы".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 изученного материала по теме "Математические законы"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98-99)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"Математические законы".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величины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Арифметический диктант. 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Измеряем время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100-101)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Минуты в часы 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обратно. (с. 102-103,)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Сутки, меся, год (с.104-105)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Вычисляем длину  пути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106-107)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 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"Числа и величины".</w:t>
            </w: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Рисуем схемы движения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108-109)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110-111)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 зависимость (с.112-113)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"Числа и величины"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114-123)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Письменные алгоритмы сложения и вычитания.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выражений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составляют выражения. (Ч. 2 с. 6-7)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Вычисляем значение  выражения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Неизвестное число в равенстве (с. 10-11)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Преобразуем выражения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12-13)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 задачи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14-15)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"Значение выражений"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16-17)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Складываем с переходом через разряд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масса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18-19)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Записываем сложение в столбик (с. 20-21)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Встречаем сложение на практике (с. 22-23)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Перепись населения (с. 24-25)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дорогам России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26-27)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"Складываем с переходом через разряд"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28-29)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"Складываем с переходом через разряд".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 изученного материала по теме "Складываем с переходом через разряд"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28-29)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на клетчатой бумаге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шахматы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30-31)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Путешествуем по городам Европы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32-33)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Работаем с таблицами и схемами (с. 34-35)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на клетчатой бумаге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36-37)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квадрата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38-39)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"Математика на клетчатой бумаге"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40-43)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Вычитаем числа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Вспоминаем, что мы умеем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44-45)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Записываем вычитание в столбик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46-47)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Считаем сдачу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48-49)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железной дороге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50-51)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вычесть сумму из числа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52-53)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Знаменательные даты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54-55)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 итоги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56-65)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 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"Вычитаем числа"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 изученного материала по теме "Вычитаем числа"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56-65)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"Вычитаем числа".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Умножаем на однозначное число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Записываем умножение в столбик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68-69)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Арифметический диктант. 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куда берутся нули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70-71)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Считаем устно и письменно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72-73)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пишем три в уме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74-75)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"Умножаем на однозначное число"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Вычисляем  массу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76-77).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Измеряем емкости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78-79)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"Умножаем на однозначное число"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80-83)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Делим на однозначное число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что мы знаем и умеем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84-85)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Делится - не делится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86-87)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Подбираем наибольшее  произведение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88-89)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 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остатке? (с. 90-91)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Записываем деление уголком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92-93)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осваивать деление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94-95)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теме "Делим на однозначное число"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96-97)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Находим неизвестное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98-99)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 на круглое число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100-101)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Собираемся в путешествие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102-103)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находить ошибки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104-105)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 результаты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106-107)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Повторение изученного материала по теме "Делим на однозначное 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число"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108-109)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"Делим на однозначное число".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Делим на части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Окружность и круг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110-111)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 на равные части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112-113)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схемы и делим числа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114-115)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Вычисляем доли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116-117)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Арифметический диктант. 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схемы и решаем задачи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118-119)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128-130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 изученного материала по теме "Делим на части".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"Делим на части" (с. 120-121)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3 классе</w:t>
            </w: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олет</w:t>
            </w:r>
            <w:proofErr w:type="spell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Луну. (с.122-123)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Ворота </w:t>
            </w:r>
            <w:proofErr w:type="spell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Мории</w:t>
            </w:r>
            <w:proofErr w:type="spell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(с.124-125)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руно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.126-127)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</w:t>
            </w:r>
            <w:proofErr w:type="spellStart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агронавтов</w:t>
            </w:r>
            <w:proofErr w:type="spellEnd"/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(с. 128-129)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F71E8" w:rsidRPr="00765FCD" w:rsidTr="000B67C2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алгоритмы сложения и вычитания.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F71E8" w:rsidRPr="00765FCD" w:rsidRDefault="002F71E8" w:rsidP="000B67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71E8" w:rsidRPr="00765FCD" w:rsidRDefault="002F71E8" w:rsidP="000B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71E8" w:rsidRDefault="002F71E8" w:rsidP="00F87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3527" w:rsidRDefault="002F71E8">
      <w:r>
        <w:t>Итого 136 часов</w:t>
      </w:r>
    </w:p>
    <w:sectPr w:rsidR="002D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7F0"/>
    <w:multiLevelType w:val="multilevel"/>
    <w:tmpl w:val="6AE6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C1804"/>
    <w:multiLevelType w:val="multilevel"/>
    <w:tmpl w:val="E99E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87012"/>
    <w:multiLevelType w:val="multilevel"/>
    <w:tmpl w:val="4B80E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C3530"/>
    <w:multiLevelType w:val="multilevel"/>
    <w:tmpl w:val="4048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25"/>
    <w:rsid w:val="00002516"/>
    <w:rsid w:val="002B4F25"/>
    <w:rsid w:val="002D3527"/>
    <w:rsid w:val="002F71E8"/>
    <w:rsid w:val="00F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3160</Words>
  <Characters>18014</Characters>
  <Application>Microsoft Office Word</Application>
  <DocSecurity>0</DocSecurity>
  <Lines>150</Lines>
  <Paragraphs>42</Paragraphs>
  <ScaleCrop>false</ScaleCrop>
  <Company>DNS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2020-11-25T12:18:00Z</dcterms:created>
  <dcterms:modified xsi:type="dcterms:W3CDTF">2020-11-29T13:42:00Z</dcterms:modified>
</cp:coreProperties>
</file>