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2" w:rsidRPr="0031616D" w:rsidRDefault="00534472" w:rsidP="005344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3. </w:t>
      </w:r>
      <w:r>
        <w:rPr>
          <w:rFonts w:eastAsiaTheme="minorHAnsi"/>
          <w:b/>
          <w:sz w:val="28"/>
          <w:szCs w:val="28"/>
        </w:rPr>
        <w:t>С</w:t>
      </w:r>
      <w:r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Pr="0031616D">
        <w:rPr>
          <w:rFonts w:eastAsiaTheme="minorHAnsi"/>
          <w:b/>
          <w:sz w:val="28"/>
          <w:szCs w:val="28"/>
        </w:rPr>
        <w:t xml:space="preserve"> с отметками по журналу.</w:t>
      </w:r>
    </w:p>
    <w:p w:rsidR="00534472" w:rsidRDefault="00534472" w:rsidP="0053447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34472" w:rsidRPr="001A2D42" w:rsidRDefault="00534472" w:rsidP="009B2F1F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Сравнительный анализ результатов участников ВПР</w:t>
      </w:r>
    </w:p>
    <w:tbl>
      <w:tblPr>
        <w:tblStyle w:val="2"/>
        <w:tblW w:w="0" w:type="auto"/>
        <w:tblLook w:val="04A0"/>
      </w:tblPr>
      <w:tblGrid>
        <w:gridCol w:w="805"/>
        <w:gridCol w:w="4155"/>
        <w:gridCol w:w="4482"/>
        <w:gridCol w:w="4201"/>
      </w:tblGrid>
      <w:tr w:rsidR="00534472" w:rsidRPr="00F704C8" w:rsidTr="0073783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534472" w:rsidRPr="00F704C8" w:rsidTr="0073783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  <w:r w:rsidR="00B33BA9">
              <w:rPr>
                <w:b/>
              </w:rPr>
              <w:t xml:space="preserve"> 2020-2021 </w:t>
            </w:r>
            <w:proofErr w:type="spellStart"/>
            <w:r w:rsidR="00B33BA9">
              <w:rPr>
                <w:b/>
              </w:rPr>
              <w:t>уч</w:t>
            </w:r>
            <w:proofErr w:type="gramStart"/>
            <w:r w:rsidR="00B33BA9">
              <w:rPr>
                <w:b/>
              </w:rPr>
              <w:t>.г</w:t>
            </w:r>
            <w:proofErr w:type="gramEnd"/>
            <w:r w:rsidR="00B33BA9">
              <w:rPr>
                <w:b/>
              </w:rPr>
              <w:t>од</w:t>
            </w:r>
            <w:proofErr w:type="spellEnd"/>
          </w:p>
        </w:tc>
      </w:tr>
      <w:tr w:rsidR="00534472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Pr="001A2D42" w:rsidRDefault="00534472" w:rsidP="0073783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C2128F" w:rsidP="0073783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C2128F" w:rsidP="0073783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534472" w:rsidP="00737833">
            <w:pPr>
              <w:jc w:val="center"/>
            </w:pPr>
            <w:r>
              <w:t>1</w:t>
            </w:r>
          </w:p>
        </w:tc>
      </w:tr>
    </w:tbl>
    <w:p w:rsidR="00534472" w:rsidRDefault="0053447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65A44" w:rsidRDefault="00E65A44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2182" w:rsidRDefault="00C2218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024CF8" w:rsidRDefault="00024CF8" w:rsidP="009B2F1F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Сравнение </w:t>
      </w:r>
      <w:r w:rsidRPr="001A2D42">
        <w:rPr>
          <w:rFonts w:eastAsiaTheme="minorHAnsi"/>
          <w:i/>
          <w:sz w:val="28"/>
          <w:szCs w:val="28"/>
        </w:rPr>
        <w:t xml:space="preserve"> отметок ВПР с отметками по журналу, русский язык, </w:t>
      </w:r>
      <w:r w:rsidR="00EA636E">
        <w:rPr>
          <w:rFonts w:eastAsiaTheme="minorHAnsi"/>
          <w:i/>
          <w:sz w:val="28"/>
          <w:szCs w:val="28"/>
        </w:rPr>
        <w:t>8</w:t>
      </w:r>
      <w:r w:rsidRPr="001A2D42">
        <w:rPr>
          <w:rFonts w:eastAsiaTheme="minorHAnsi"/>
          <w:i/>
          <w:sz w:val="28"/>
          <w:szCs w:val="28"/>
        </w:rPr>
        <w:t xml:space="preserve"> класс</w:t>
      </w:r>
    </w:p>
    <w:tbl>
      <w:tblPr>
        <w:tblStyle w:val="2"/>
        <w:tblW w:w="0" w:type="auto"/>
        <w:tblLook w:val="04A0"/>
      </w:tblPr>
      <w:tblGrid>
        <w:gridCol w:w="805"/>
        <w:gridCol w:w="4155"/>
        <w:gridCol w:w="4482"/>
        <w:gridCol w:w="4201"/>
      </w:tblGrid>
      <w:tr w:rsidR="00024CF8" w:rsidRPr="00F704C8" w:rsidTr="0073783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понизивших результат</w:t>
            </w:r>
          </w:p>
          <w:p w:rsidR="00024CF8" w:rsidRPr="001A2D42" w:rsidRDefault="00024CF8" w:rsidP="00737833">
            <w:pPr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 xml:space="preserve">(Отметка &lt; </w:t>
            </w:r>
            <w:proofErr w:type="gramStart"/>
            <w:r w:rsidRPr="001A2D42">
              <w:rPr>
                <w:i/>
                <w:szCs w:val="28"/>
              </w:rPr>
              <w:t>Отметка</w:t>
            </w:r>
            <w:proofErr w:type="gramEnd"/>
            <w:r w:rsidRPr="001A2D42">
              <w:rPr>
                <w:i/>
                <w:szCs w:val="28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подтвердивших результат</w:t>
            </w:r>
          </w:p>
          <w:p w:rsidR="00024CF8" w:rsidRPr="001A2D42" w:rsidRDefault="00024CF8" w:rsidP="00737833">
            <w:pPr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повысивших результат</w:t>
            </w:r>
          </w:p>
          <w:p w:rsidR="00024CF8" w:rsidRPr="001A2D42" w:rsidRDefault="00024CF8" w:rsidP="00737833">
            <w:pPr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 xml:space="preserve">(Отметка &gt; </w:t>
            </w:r>
            <w:proofErr w:type="gramStart"/>
            <w:r w:rsidRPr="001A2D42">
              <w:rPr>
                <w:i/>
                <w:szCs w:val="28"/>
              </w:rPr>
              <w:t>Отметка</w:t>
            </w:r>
            <w:proofErr w:type="gramEnd"/>
            <w:r w:rsidRPr="001A2D42">
              <w:rPr>
                <w:i/>
                <w:szCs w:val="28"/>
              </w:rPr>
              <w:t xml:space="preserve"> по журналу)</w:t>
            </w:r>
          </w:p>
        </w:tc>
      </w:tr>
      <w:tr w:rsidR="00024CF8" w:rsidRPr="00F704C8" w:rsidTr="0073783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8" w:rsidRPr="001A2D42" w:rsidRDefault="00024CF8" w:rsidP="00737833">
            <w:pPr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Русский язык</w:t>
            </w:r>
          </w:p>
        </w:tc>
      </w:tr>
      <w:tr w:rsidR="00024CF8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EA636E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382089" w:rsidP="003820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24B3E">
              <w:rPr>
                <w:szCs w:val="28"/>
              </w:rPr>
              <w:t xml:space="preserve"> (</w:t>
            </w:r>
            <w:r>
              <w:rPr>
                <w:szCs w:val="28"/>
              </w:rPr>
              <w:t>92,31</w:t>
            </w:r>
            <w:r w:rsidR="00224B3E">
              <w:rPr>
                <w:szCs w:val="28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382089" w:rsidP="003820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340C">
              <w:rPr>
                <w:szCs w:val="28"/>
              </w:rPr>
              <w:t xml:space="preserve"> (</w:t>
            </w:r>
            <w:r>
              <w:rPr>
                <w:szCs w:val="28"/>
              </w:rPr>
              <w:t>7,69</w:t>
            </w:r>
            <w:r w:rsidR="002E340C">
              <w:rPr>
                <w:szCs w:val="28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867525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24CF8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EA636E" w:rsidP="00737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382089">
            <w:pPr>
              <w:jc w:val="center"/>
            </w:pPr>
            <w:r>
              <w:t xml:space="preserve">6 </w:t>
            </w:r>
            <w:r w:rsidR="00224B3E">
              <w:t>(</w:t>
            </w:r>
            <w:r w:rsidR="00382089">
              <w:t>42,86</w:t>
            </w:r>
            <w:r w:rsidR="00224B3E"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382089" w:rsidP="00382089">
            <w:pPr>
              <w:jc w:val="center"/>
            </w:pPr>
            <w:r>
              <w:t>7</w:t>
            </w:r>
            <w:r w:rsidR="002E340C">
              <w:t xml:space="preserve"> (5</w:t>
            </w:r>
            <w:r>
              <w:t>0</w:t>
            </w:r>
            <w:r w:rsidR="002E340C"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8" w:rsidRPr="001A2D42" w:rsidRDefault="00024CF8" w:rsidP="00382089">
            <w:pPr>
              <w:jc w:val="center"/>
            </w:pPr>
            <w:r>
              <w:t>1</w:t>
            </w:r>
            <w:r w:rsidR="00224B3E">
              <w:t xml:space="preserve"> (</w:t>
            </w:r>
            <w:r w:rsidR="00382089">
              <w:t>7,14</w:t>
            </w:r>
            <w:r w:rsidR="00224B3E">
              <w:t>%)</w:t>
            </w:r>
          </w:p>
        </w:tc>
      </w:tr>
    </w:tbl>
    <w:p w:rsidR="00867525" w:rsidRDefault="00867525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867525" w:rsidRDefault="00867525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889500" cy="260985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1366" w:rsidRDefault="00FE1366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FE1366" w:rsidRDefault="00FE1366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E1366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889500" cy="260985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1366" w:rsidRDefault="00FE1366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024CF8" w:rsidRPr="00F704C8" w:rsidRDefault="009B2F1F" w:rsidP="00024CF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Данные таблицы и диаграмм</w:t>
      </w:r>
      <w:r w:rsidR="00024CF8" w:rsidRPr="00F704C8">
        <w:rPr>
          <w:rFonts w:eastAsiaTheme="minorHAnsi"/>
          <w:sz w:val="28"/>
          <w:szCs w:val="28"/>
        </w:rPr>
        <w:t xml:space="preserve"> говорят о том, что </w:t>
      </w:r>
      <w:r w:rsidR="00FE1366">
        <w:rPr>
          <w:rFonts w:eastAsiaTheme="minorHAnsi"/>
          <w:sz w:val="28"/>
          <w:szCs w:val="28"/>
        </w:rPr>
        <w:t>во</w:t>
      </w:r>
      <w:r w:rsidR="00024CF8" w:rsidRPr="00F704C8">
        <w:rPr>
          <w:rFonts w:eastAsiaTheme="minorHAnsi"/>
          <w:sz w:val="28"/>
          <w:szCs w:val="28"/>
        </w:rPr>
        <w:t xml:space="preserve"> всех класс</w:t>
      </w:r>
      <w:r w:rsidR="00FE1366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име</w:t>
      </w:r>
      <w:r w:rsidR="00FE1366">
        <w:rPr>
          <w:rFonts w:eastAsiaTheme="minorHAnsi"/>
          <w:sz w:val="28"/>
          <w:szCs w:val="28"/>
        </w:rPr>
        <w:t>е</w:t>
      </w:r>
      <w:r w:rsidR="00024CF8" w:rsidRPr="00F704C8">
        <w:rPr>
          <w:rFonts w:eastAsiaTheme="minorHAnsi"/>
          <w:sz w:val="28"/>
          <w:szCs w:val="28"/>
        </w:rPr>
        <w:t>тся признаки несоответствия отметок при проверке ВПР</w:t>
      </w:r>
      <w:r w:rsidR="00FE1366">
        <w:rPr>
          <w:rFonts w:eastAsiaTheme="minorHAnsi"/>
          <w:sz w:val="28"/>
          <w:szCs w:val="28"/>
        </w:rPr>
        <w:t>, идет завышение отметок по журналу</w:t>
      </w:r>
      <w:r w:rsidR="002E340C">
        <w:rPr>
          <w:rFonts w:eastAsiaTheme="minorHAnsi"/>
          <w:sz w:val="28"/>
          <w:szCs w:val="28"/>
        </w:rPr>
        <w:t xml:space="preserve">. </w:t>
      </w:r>
      <w:r w:rsidR="00024CF8" w:rsidRPr="00F704C8">
        <w:rPr>
          <w:rFonts w:eastAsiaTheme="minorHAnsi"/>
          <w:sz w:val="28"/>
          <w:szCs w:val="28"/>
        </w:rPr>
        <w:t>Процент совпадения отметок по журналу</w:t>
      </w:r>
      <w:r w:rsidR="00155DC2">
        <w:rPr>
          <w:rFonts w:eastAsiaTheme="minorHAnsi"/>
          <w:sz w:val="28"/>
          <w:szCs w:val="28"/>
        </w:rPr>
        <w:t xml:space="preserve"> в 8кл.</w:t>
      </w:r>
      <w:r w:rsidR="00024CF8" w:rsidRPr="00F704C8">
        <w:rPr>
          <w:rFonts w:eastAsiaTheme="minorHAnsi"/>
          <w:sz w:val="28"/>
          <w:szCs w:val="28"/>
        </w:rPr>
        <w:t xml:space="preserve"> с отметками ВПР в данн</w:t>
      </w:r>
      <w:r w:rsidR="002E340C">
        <w:rPr>
          <w:rFonts w:eastAsiaTheme="minorHAnsi"/>
          <w:sz w:val="28"/>
          <w:szCs w:val="28"/>
        </w:rPr>
        <w:t>ых</w:t>
      </w:r>
      <w:r w:rsidR="00024CF8" w:rsidRPr="00F704C8">
        <w:rPr>
          <w:rFonts w:eastAsiaTheme="minorHAnsi"/>
          <w:sz w:val="28"/>
          <w:szCs w:val="28"/>
        </w:rPr>
        <w:t xml:space="preserve"> класс</w:t>
      </w:r>
      <w:r w:rsidR="002E340C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составил </w:t>
      </w:r>
      <w:r w:rsidR="00155DC2">
        <w:rPr>
          <w:rFonts w:eastAsiaTheme="minorHAnsi"/>
          <w:sz w:val="28"/>
          <w:szCs w:val="28"/>
        </w:rPr>
        <w:t>50</w:t>
      </w:r>
      <w:r w:rsidR="00024CF8" w:rsidRPr="00F704C8">
        <w:rPr>
          <w:rFonts w:eastAsiaTheme="minorHAnsi"/>
          <w:sz w:val="28"/>
          <w:szCs w:val="28"/>
        </w:rPr>
        <w:t>%</w:t>
      </w:r>
      <w:r w:rsidR="00155DC2">
        <w:rPr>
          <w:rFonts w:eastAsiaTheme="minorHAnsi"/>
          <w:sz w:val="28"/>
          <w:szCs w:val="28"/>
        </w:rPr>
        <w:t>, а в 7кл. – 7,69%</w:t>
      </w:r>
      <w:r w:rsidR="00024CF8" w:rsidRPr="00F704C8">
        <w:rPr>
          <w:rFonts w:eastAsiaTheme="minorHAnsi"/>
          <w:sz w:val="28"/>
          <w:szCs w:val="28"/>
        </w:rPr>
        <w:t xml:space="preserve">. </w:t>
      </w:r>
      <w:r w:rsidR="00155DC2">
        <w:rPr>
          <w:rFonts w:eastAsiaTheme="minorHAnsi"/>
          <w:sz w:val="28"/>
          <w:szCs w:val="28"/>
        </w:rPr>
        <w:t>Вместе с этим видно, что идет тенденция на улучшение работы с классом, по оцениванию работ.</w:t>
      </w:r>
    </w:p>
    <w:p w:rsidR="00024CF8" w:rsidRDefault="00024CF8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534472" w:rsidRPr="00F704C8" w:rsidRDefault="00534472" w:rsidP="0053447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</w:t>
      </w:r>
      <w:r w:rsidRPr="00F704C8">
        <w:rPr>
          <w:rFonts w:eastAsiaTheme="minorHAnsi"/>
          <w:sz w:val="28"/>
          <w:szCs w:val="28"/>
        </w:rPr>
        <w:t xml:space="preserve">. </w:t>
      </w:r>
      <w:r w:rsidR="00B33BA9">
        <w:rPr>
          <w:rFonts w:eastAsiaTheme="minorHAnsi"/>
          <w:sz w:val="28"/>
          <w:szCs w:val="28"/>
        </w:rPr>
        <w:t xml:space="preserve">В анализе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 w:rsidR="00B33BA9"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 w:rsidR="00B33BA9">
        <w:rPr>
          <w:rFonts w:eastAsiaTheme="minorHAnsi"/>
          <w:sz w:val="28"/>
          <w:szCs w:val="28"/>
        </w:rPr>
        <w:t>не прохождение тем по программе, по которым были составлены задания ВПР. М</w:t>
      </w:r>
      <w:r w:rsidRPr="00F704C8">
        <w:rPr>
          <w:rFonts w:eastAsiaTheme="minorHAnsi"/>
          <w:sz w:val="28"/>
          <w:szCs w:val="28"/>
        </w:rPr>
        <w:t>еры по исправлению ситуации</w:t>
      </w:r>
      <w:r w:rsidR="00B33BA9">
        <w:rPr>
          <w:rFonts w:eastAsiaTheme="minorHAnsi"/>
          <w:sz w:val="28"/>
          <w:szCs w:val="28"/>
        </w:rPr>
        <w:t xml:space="preserve"> – индивидуальная работа с учащимися</w:t>
      </w:r>
      <w:r w:rsidRPr="00F704C8">
        <w:rPr>
          <w:rFonts w:eastAsiaTheme="minorHAnsi"/>
          <w:sz w:val="28"/>
          <w:szCs w:val="28"/>
        </w:rPr>
        <w:t xml:space="preserve"> в следующем учебном году.</w:t>
      </w:r>
    </w:p>
    <w:p w:rsidR="00560441" w:rsidRDefault="00560441"/>
    <w:p w:rsidR="00224B3E" w:rsidRDefault="00224B3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4.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="009B2F1F">
        <w:rPr>
          <w:rFonts w:eastAsiaTheme="minorHAnsi"/>
          <w:b/>
          <w:sz w:val="28"/>
          <w:szCs w:val="28"/>
        </w:rPr>
        <w:t>.</w:t>
      </w:r>
      <w:r w:rsidR="00155DC2">
        <w:rPr>
          <w:rFonts w:eastAsiaTheme="minorHAnsi"/>
          <w:b/>
          <w:sz w:val="28"/>
          <w:szCs w:val="28"/>
        </w:rPr>
        <w:t xml:space="preserve"> Русский язык 8</w:t>
      </w:r>
      <w:r>
        <w:rPr>
          <w:rFonts w:eastAsiaTheme="minorHAnsi"/>
          <w:b/>
          <w:sz w:val="28"/>
          <w:szCs w:val="28"/>
        </w:rPr>
        <w:t xml:space="preserve"> класс</w:t>
      </w:r>
      <w:r w:rsidR="009B2F1F">
        <w:rPr>
          <w:rFonts w:eastAsiaTheme="minorHAnsi"/>
          <w:b/>
          <w:sz w:val="28"/>
          <w:szCs w:val="28"/>
        </w:rPr>
        <w:t>.</w:t>
      </w: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BB0D8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30708" cy="4354717"/>
            <wp:effectExtent l="19050" t="0" r="13392" b="773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E6C9E" w:rsidRDefault="0006428B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06428B">
        <w:rPr>
          <w:rFonts w:eastAsiaTheme="minorHAnsi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4214958"/>
            <wp:effectExtent l="19050" t="0" r="27305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224B3E" w:rsidRPr="001A2D42" w:rsidRDefault="00224B3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224B3E" w:rsidRDefault="00181416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DE6C9E">
        <w:rPr>
          <w:rFonts w:eastAsiaTheme="minorHAnsi"/>
          <w:sz w:val="28"/>
          <w:szCs w:val="28"/>
        </w:rPr>
        <w:t xml:space="preserve">а </w:t>
      </w:r>
      <w:r w:rsidR="00224B3E" w:rsidRPr="00F704C8">
        <w:rPr>
          <w:rFonts w:eastAsiaTheme="minorHAnsi"/>
          <w:sz w:val="28"/>
          <w:szCs w:val="28"/>
        </w:rPr>
        <w:t xml:space="preserve"> гистограмм</w:t>
      </w:r>
      <w:r w:rsidR="00DE6C9E">
        <w:rPr>
          <w:rFonts w:eastAsiaTheme="minorHAnsi"/>
          <w:sz w:val="28"/>
          <w:szCs w:val="28"/>
        </w:rPr>
        <w:t>е</w:t>
      </w:r>
      <w:r w:rsidR="00224B3E" w:rsidRPr="00F704C8">
        <w:rPr>
          <w:rFonts w:eastAsiaTheme="minorHAnsi"/>
          <w:sz w:val="28"/>
          <w:szCs w:val="28"/>
        </w:rPr>
        <w:t>, наблюдается «резкие всплески» на отдельных показателях</w:t>
      </w:r>
      <w:r>
        <w:rPr>
          <w:rFonts w:eastAsiaTheme="minorHAnsi"/>
          <w:sz w:val="28"/>
          <w:szCs w:val="28"/>
        </w:rPr>
        <w:t xml:space="preserve">, </w:t>
      </w:r>
      <w:r w:rsidRPr="00F704C8">
        <w:rPr>
          <w:rFonts w:eastAsiaTheme="minorHAnsi"/>
          <w:sz w:val="28"/>
          <w:szCs w:val="28"/>
        </w:rPr>
        <w:t>что может говорить о завышении отметок, значит, имеются признаки необъективности результатов;</w:t>
      </w:r>
    </w:p>
    <w:p w:rsidR="00A55202" w:rsidRDefault="00181416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</w:t>
      </w:r>
      <w:r w:rsidR="0006428B">
        <w:rPr>
          <w:rFonts w:eastAsiaTheme="minorHAnsi"/>
          <w:sz w:val="28"/>
          <w:szCs w:val="28"/>
        </w:rPr>
        <w:t>16,32</w:t>
      </w:r>
      <w:r w:rsidRPr="00F704C8">
        <w:rPr>
          <w:rFonts w:eastAsiaTheme="minorHAnsi"/>
          <w:sz w:val="28"/>
          <w:szCs w:val="28"/>
        </w:rPr>
        <w:t xml:space="preserve"> баллах имеется «пик» – скачек доли учащихся, набравших данный балл, в сравнении с долей учащихся, набравший на </w:t>
      </w:r>
      <w:r w:rsidR="0006428B">
        <w:rPr>
          <w:rFonts w:eastAsiaTheme="minorHAnsi"/>
          <w:sz w:val="28"/>
          <w:szCs w:val="28"/>
        </w:rPr>
        <w:t>7</w:t>
      </w:r>
      <w:r w:rsidRPr="00F704C8">
        <w:rPr>
          <w:rFonts w:eastAsiaTheme="minorHAnsi"/>
          <w:sz w:val="28"/>
          <w:szCs w:val="28"/>
        </w:rPr>
        <w:t xml:space="preserve"> балл</w:t>
      </w:r>
      <w:r w:rsidR="00422D84">
        <w:rPr>
          <w:rFonts w:eastAsiaTheme="minorHAnsi"/>
          <w:sz w:val="28"/>
          <w:szCs w:val="28"/>
        </w:rPr>
        <w:t>ов</w:t>
      </w:r>
      <w:r w:rsidRPr="00F704C8">
        <w:rPr>
          <w:rFonts w:eastAsiaTheme="minorHAnsi"/>
          <w:sz w:val="28"/>
          <w:szCs w:val="28"/>
        </w:rPr>
        <w:t xml:space="preserve"> меньше, кроме того, доля </w:t>
      </w:r>
      <w:proofErr w:type="gramStart"/>
      <w:r w:rsidRPr="00F704C8">
        <w:rPr>
          <w:rFonts w:eastAsiaTheme="minorHAnsi"/>
          <w:sz w:val="28"/>
          <w:szCs w:val="28"/>
        </w:rPr>
        <w:t xml:space="preserve">учащихся, набравших </w:t>
      </w:r>
      <w:r w:rsidR="0006428B">
        <w:rPr>
          <w:rFonts w:eastAsiaTheme="minorHAnsi"/>
          <w:sz w:val="28"/>
          <w:szCs w:val="28"/>
        </w:rPr>
        <w:t>7</w:t>
      </w:r>
      <w:r w:rsidRPr="00F704C8">
        <w:rPr>
          <w:rFonts w:eastAsiaTheme="minorHAnsi"/>
          <w:sz w:val="28"/>
          <w:szCs w:val="28"/>
        </w:rPr>
        <w:t xml:space="preserve"> баллов в </w:t>
      </w:r>
      <w:r w:rsidR="00422D84">
        <w:rPr>
          <w:rFonts w:eastAsiaTheme="minorHAnsi"/>
          <w:sz w:val="28"/>
          <w:szCs w:val="28"/>
        </w:rPr>
        <w:t>школе</w:t>
      </w:r>
      <w:r w:rsidRPr="00F704C8">
        <w:rPr>
          <w:rFonts w:eastAsiaTheme="minorHAnsi"/>
          <w:sz w:val="28"/>
          <w:szCs w:val="28"/>
        </w:rPr>
        <w:t xml:space="preserve"> превышает</w:t>
      </w:r>
      <w:proofErr w:type="gramEnd"/>
      <w:r w:rsidRPr="00F704C8">
        <w:rPr>
          <w:rFonts w:eastAsiaTheme="minorHAnsi"/>
          <w:sz w:val="28"/>
          <w:szCs w:val="28"/>
        </w:rPr>
        <w:t xml:space="preserve"> аналогичный показатель по муниципалитету и краю, что также может являться признаком необъективности результатов</w:t>
      </w:r>
    </w:p>
    <w:p w:rsidR="00A55202" w:rsidRDefault="00A55202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lastRenderedPageBreak/>
        <w:t>Система оценивания выполнения всей работы</w:t>
      </w:r>
      <w:r>
        <w:rPr>
          <w:sz w:val="28"/>
          <w:szCs w:val="28"/>
        </w:rPr>
        <w:t>.</w:t>
      </w: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 xml:space="preserve">Максимальный балл за выполнение работы − 51. </w:t>
      </w:r>
    </w:p>
    <w:p w:rsidR="003F7B78" w:rsidRPr="003F7B78" w:rsidRDefault="003F7B78" w:rsidP="00B716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2191" w:type="dxa"/>
        <w:tblInd w:w="817" w:type="dxa"/>
        <w:tblLook w:val="04A0"/>
      </w:tblPr>
      <w:tblGrid>
        <w:gridCol w:w="3665"/>
        <w:gridCol w:w="2005"/>
        <w:gridCol w:w="2126"/>
        <w:gridCol w:w="2127"/>
        <w:gridCol w:w="2268"/>
      </w:tblGrid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05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127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268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2005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  <w:r w:rsidR="00B7163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F7B78" w:rsidRPr="003F7B78" w:rsidRDefault="003F7B78" w:rsidP="00B716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16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</w:t>
            </w:r>
            <w:r w:rsidR="00B7163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F7B78" w:rsidRPr="003F7B78" w:rsidRDefault="003F7B78" w:rsidP="00B716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16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-44</w:t>
            </w:r>
          </w:p>
        </w:tc>
        <w:tc>
          <w:tcPr>
            <w:tcW w:w="2268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45-51</w:t>
            </w:r>
          </w:p>
        </w:tc>
      </w:tr>
    </w:tbl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181416" w:rsidRPr="00F704C8" w:rsidRDefault="00181416" w:rsidP="003F7B7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меющиеся «пики» в районе </w:t>
      </w:r>
      <w:r w:rsidR="00B71630">
        <w:rPr>
          <w:rFonts w:eastAsiaTheme="minorHAnsi"/>
          <w:sz w:val="28"/>
          <w:szCs w:val="28"/>
        </w:rPr>
        <w:t>0-12, 21-25, 39-43,45-51</w:t>
      </w:r>
      <w:r w:rsidR="00BB0D88">
        <w:rPr>
          <w:rFonts w:eastAsiaTheme="minorHAnsi"/>
          <w:sz w:val="28"/>
          <w:szCs w:val="28"/>
        </w:rPr>
        <w:t xml:space="preserve"> баллах</w:t>
      </w:r>
      <w:r w:rsidRPr="00F704C8">
        <w:rPr>
          <w:rFonts w:eastAsiaTheme="minorHAnsi"/>
          <w:sz w:val="28"/>
          <w:szCs w:val="28"/>
        </w:rPr>
        <w:t xml:space="preserve"> </w:t>
      </w:r>
      <w:r w:rsidR="00A55202">
        <w:rPr>
          <w:rFonts w:eastAsiaTheme="minorHAnsi"/>
          <w:sz w:val="28"/>
          <w:szCs w:val="28"/>
        </w:rPr>
        <w:t xml:space="preserve"> свидетельст</w:t>
      </w:r>
      <w:r w:rsidRPr="00F704C8">
        <w:rPr>
          <w:rFonts w:eastAsiaTheme="minorHAnsi"/>
          <w:sz w:val="28"/>
          <w:szCs w:val="28"/>
        </w:rPr>
        <w:t>в</w:t>
      </w:r>
      <w:r w:rsidR="00BB0D88">
        <w:rPr>
          <w:rFonts w:eastAsiaTheme="minorHAnsi"/>
          <w:sz w:val="28"/>
          <w:szCs w:val="28"/>
        </w:rPr>
        <w:t>уют</w:t>
      </w:r>
      <w:r w:rsidRPr="00F704C8">
        <w:rPr>
          <w:rFonts w:eastAsiaTheme="minorHAnsi"/>
          <w:sz w:val="28"/>
          <w:szCs w:val="28"/>
        </w:rPr>
        <w:t xml:space="preserve">  о том, что дети не освоили какие-то темы, которые были включены в работу, так и о том, что им не хватило времени на выполнение всех заданий работы. </w:t>
      </w:r>
    </w:p>
    <w:p w:rsidR="00181416" w:rsidRPr="00F704C8" w:rsidRDefault="00181416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вывод.</w:t>
      </w:r>
    </w:p>
    <w:p w:rsidR="00224B3E" w:rsidRPr="00F704C8" w:rsidRDefault="00224B3E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вид гистограммы </w:t>
      </w:r>
      <w:r w:rsidR="00893784">
        <w:rPr>
          <w:rFonts w:eastAsiaTheme="minorHAnsi"/>
          <w:sz w:val="28"/>
          <w:szCs w:val="28"/>
        </w:rPr>
        <w:t xml:space="preserve">не </w:t>
      </w:r>
      <w:r w:rsidR="00893784" w:rsidRPr="00F704C8">
        <w:rPr>
          <w:rFonts w:eastAsiaTheme="minorHAnsi"/>
          <w:sz w:val="28"/>
          <w:szCs w:val="28"/>
        </w:rPr>
        <w:t>соответствует</w:t>
      </w:r>
      <w:r w:rsidR="00A55202">
        <w:rPr>
          <w:rFonts w:eastAsiaTheme="minorHAnsi"/>
          <w:sz w:val="28"/>
          <w:szCs w:val="28"/>
        </w:rPr>
        <w:t xml:space="preserve"> по</w:t>
      </w:r>
      <w:r w:rsidR="00893784" w:rsidRPr="00F704C8">
        <w:rPr>
          <w:rFonts w:eastAsiaTheme="minorHAnsi"/>
          <w:sz w:val="28"/>
          <w:szCs w:val="28"/>
        </w:rPr>
        <w:t xml:space="preserve"> </w:t>
      </w:r>
      <w:r w:rsidR="00893784">
        <w:rPr>
          <w:rFonts w:eastAsiaTheme="minorHAnsi"/>
          <w:sz w:val="28"/>
          <w:szCs w:val="28"/>
        </w:rPr>
        <w:t>русскому языку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 w:rsidR="00B71630">
        <w:rPr>
          <w:rFonts w:eastAsiaTheme="minorHAnsi"/>
          <w:sz w:val="28"/>
          <w:szCs w:val="28"/>
        </w:rPr>
        <w:t>8</w:t>
      </w:r>
      <w:r w:rsidR="00893784">
        <w:rPr>
          <w:rFonts w:eastAsiaTheme="minorHAnsi"/>
          <w:sz w:val="28"/>
          <w:szCs w:val="28"/>
        </w:rPr>
        <w:t xml:space="preserve"> классе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 распределен</w:t>
      </w:r>
      <w:r w:rsidR="00893784">
        <w:rPr>
          <w:rFonts w:eastAsiaTheme="minorHAnsi"/>
          <w:sz w:val="28"/>
          <w:szCs w:val="28"/>
        </w:rPr>
        <w:t>ию первичных баллов</w:t>
      </w:r>
      <w:r w:rsidRPr="00F704C8">
        <w:rPr>
          <w:rFonts w:eastAsiaTheme="minorHAnsi"/>
          <w:sz w:val="28"/>
          <w:szCs w:val="28"/>
        </w:rPr>
        <w:t>;</w:t>
      </w:r>
    </w:p>
    <w:p w:rsidR="00224B3E" w:rsidRPr="00F704C8" w:rsidRDefault="00893784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фиксируются </w:t>
      </w:r>
      <w:r w:rsidR="00224B3E" w:rsidRPr="00F704C8">
        <w:rPr>
          <w:rFonts w:eastAsiaTheme="minorHAnsi"/>
          <w:sz w:val="28"/>
          <w:szCs w:val="28"/>
        </w:rPr>
        <w:t xml:space="preserve"> «пики» на границе перехода баллов от одной отметки в другую;</w:t>
      </w:r>
    </w:p>
    <w:p w:rsidR="003F7B78" w:rsidRPr="003F7B78" w:rsidRDefault="00224B3E" w:rsidP="00A55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rPr>
          <w:rFonts w:eastAsiaTheme="minorHAnsi"/>
          <w:sz w:val="28"/>
          <w:szCs w:val="28"/>
        </w:rPr>
        <w:t xml:space="preserve">возможные </w:t>
      </w:r>
      <w:r w:rsidRPr="00F704C8">
        <w:rPr>
          <w:rFonts w:eastAsiaTheme="minorHAnsi"/>
          <w:sz w:val="28"/>
          <w:szCs w:val="28"/>
        </w:rPr>
        <w:t xml:space="preserve">причины отклонения от нормального распределения первичных баллов по </w:t>
      </w:r>
      <w:r w:rsidR="00A55202">
        <w:rPr>
          <w:rFonts w:eastAsiaTheme="minorHAnsi"/>
          <w:sz w:val="28"/>
          <w:szCs w:val="28"/>
        </w:rPr>
        <w:t>русскому языку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 w:rsidR="00B71630">
        <w:rPr>
          <w:rFonts w:eastAsiaTheme="minorHAnsi"/>
          <w:sz w:val="28"/>
          <w:szCs w:val="28"/>
        </w:rPr>
        <w:t>8</w:t>
      </w:r>
      <w:r w:rsidR="00A55202">
        <w:rPr>
          <w:rFonts w:eastAsiaTheme="minorHAnsi"/>
          <w:sz w:val="28"/>
          <w:szCs w:val="28"/>
        </w:rPr>
        <w:t xml:space="preserve"> классе это не прохождение программного материала из-за сроков проведения ВПР. </w:t>
      </w:r>
    </w:p>
    <w:p w:rsidR="00B33BA9" w:rsidRPr="00A55202" w:rsidRDefault="00A55202" w:rsidP="003F7B7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  <w:r>
        <w:rPr>
          <w:rFonts w:eastAsiaTheme="minorHAnsi"/>
          <w:sz w:val="28"/>
          <w:szCs w:val="28"/>
        </w:rPr>
        <w:t>Меры: индивидуальная работа с учащимися, повышение уровня квалификации учителя и контроль 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.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3F7B78" w:rsidRPr="0031616D" w:rsidRDefault="003F7B78" w:rsidP="003F7B78">
      <w:pPr>
        <w:spacing w:after="0" w:line="240" w:lineRule="exact"/>
        <w:ind w:left="708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>
        <w:rPr>
          <w:rFonts w:eastAsiaTheme="minorHAnsi"/>
          <w:b/>
          <w:sz w:val="28"/>
          <w:szCs w:val="28"/>
        </w:rPr>
        <w:t>Анализ</w:t>
      </w:r>
      <w:r w:rsidRPr="0031616D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результатов </w:t>
      </w:r>
      <w:r w:rsidRPr="0031616D">
        <w:rPr>
          <w:rFonts w:eastAsiaTheme="minorHAnsi"/>
          <w:b/>
          <w:sz w:val="28"/>
          <w:szCs w:val="28"/>
        </w:rPr>
        <w:t>выполнения отдельных заданий проверочной работы</w:t>
      </w:r>
      <w:r>
        <w:rPr>
          <w:rFonts w:eastAsiaTheme="minorHAnsi"/>
          <w:b/>
          <w:sz w:val="28"/>
          <w:szCs w:val="28"/>
        </w:rPr>
        <w:t xml:space="preserve"> по русскому языку в </w:t>
      </w:r>
      <w:r w:rsidR="00B71630">
        <w:rPr>
          <w:rFonts w:eastAsiaTheme="minorHAnsi"/>
          <w:b/>
          <w:sz w:val="28"/>
          <w:szCs w:val="28"/>
        </w:rPr>
        <w:t>8</w:t>
      </w:r>
      <w:r>
        <w:rPr>
          <w:rFonts w:eastAsiaTheme="minorHAnsi"/>
          <w:b/>
          <w:sz w:val="28"/>
          <w:szCs w:val="28"/>
        </w:rPr>
        <w:t xml:space="preserve"> классе 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>
        <w:rPr>
          <w:rFonts w:eastAsiaTheme="minorHAnsi"/>
          <w:b/>
          <w:sz w:val="28"/>
          <w:szCs w:val="28"/>
        </w:rPr>
        <w:t>.</w:t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B5654C" w:rsidRPr="001A2D42" w:rsidRDefault="00B5654C" w:rsidP="00B5654C">
      <w:pPr>
        <w:spacing w:after="0" w:line="240" w:lineRule="auto"/>
        <w:ind w:left="708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Решаемость отдельных заданий ВПР по русскому языку в </w:t>
      </w:r>
      <w:r w:rsidR="00B71630">
        <w:rPr>
          <w:rFonts w:eastAsiaTheme="minorHAnsi"/>
          <w:i/>
          <w:sz w:val="28"/>
          <w:szCs w:val="28"/>
        </w:rPr>
        <w:t>8</w:t>
      </w:r>
      <w:r w:rsidRPr="001A2D42">
        <w:rPr>
          <w:rFonts w:eastAsiaTheme="minorHAnsi"/>
          <w:i/>
          <w:sz w:val="28"/>
          <w:szCs w:val="28"/>
        </w:rPr>
        <w:t xml:space="preserve"> классе в </w:t>
      </w:r>
      <w:r>
        <w:rPr>
          <w:rFonts w:eastAsiaTheme="minorHAnsi"/>
          <w:i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i/>
          <w:sz w:val="28"/>
          <w:szCs w:val="28"/>
        </w:rPr>
        <w:t>с</w:t>
      </w:r>
      <w:proofErr w:type="gramStart"/>
      <w:r>
        <w:rPr>
          <w:rFonts w:eastAsiaTheme="minorHAnsi"/>
          <w:i/>
          <w:sz w:val="28"/>
          <w:szCs w:val="28"/>
        </w:rPr>
        <w:t>.Н</w:t>
      </w:r>
      <w:proofErr w:type="gramEnd"/>
      <w:r>
        <w:rPr>
          <w:rFonts w:eastAsiaTheme="minorHAnsi"/>
          <w:i/>
          <w:sz w:val="28"/>
          <w:szCs w:val="28"/>
        </w:rPr>
        <w:t>айхин</w:t>
      </w:r>
      <w:proofErr w:type="spellEnd"/>
      <w:r w:rsidRPr="001A2D42">
        <w:rPr>
          <w:rFonts w:eastAsiaTheme="minorHAnsi"/>
          <w:i/>
          <w:sz w:val="28"/>
          <w:szCs w:val="28"/>
        </w:rPr>
        <w:t xml:space="preserve"> в сравнении с результатами по муниципалитету и краю.</w:t>
      </w:r>
    </w:p>
    <w:p w:rsidR="00B5654C" w:rsidRDefault="00B5654C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3057" cy="4128380"/>
            <wp:effectExtent l="19050" t="0" r="19993" b="54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</w:t>
      </w:r>
      <w:r w:rsidR="00501436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данными можно сделать следующие выводы: 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 w:rsidR="00501436">
        <w:rPr>
          <w:rFonts w:eastAsiaTheme="minorHAnsi"/>
          <w:sz w:val="28"/>
          <w:szCs w:val="28"/>
        </w:rPr>
        <w:t>хуже</w:t>
      </w:r>
      <w:r w:rsidRPr="00F704C8">
        <w:rPr>
          <w:rFonts w:eastAsiaTheme="minorHAnsi"/>
          <w:sz w:val="28"/>
          <w:szCs w:val="28"/>
        </w:rPr>
        <w:t>, чем в целом</w:t>
      </w:r>
      <w:r w:rsidR="006A1A5E">
        <w:rPr>
          <w:rFonts w:eastAsiaTheme="minorHAnsi"/>
          <w:sz w:val="28"/>
          <w:szCs w:val="28"/>
        </w:rPr>
        <w:t xml:space="preserve"> по муниципалитету и краю (1К1-1</w:t>
      </w:r>
      <w:r w:rsidR="00501436">
        <w:rPr>
          <w:rFonts w:eastAsiaTheme="minorHAnsi"/>
          <w:sz w:val="28"/>
          <w:szCs w:val="28"/>
        </w:rPr>
        <w:t>К</w:t>
      </w:r>
      <w:r w:rsidR="006A1A5E">
        <w:rPr>
          <w:rFonts w:eastAsiaTheme="minorHAnsi"/>
          <w:sz w:val="28"/>
          <w:szCs w:val="28"/>
        </w:rPr>
        <w:t>2</w:t>
      </w:r>
      <w:r w:rsidR="00501436">
        <w:rPr>
          <w:rFonts w:eastAsiaTheme="minorHAnsi"/>
          <w:sz w:val="28"/>
          <w:szCs w:val="28"/>
        </w:rPr>
        <w:t>, 2К</w:t>
      </w:r>
      <w:r w:rsidR="006A1A5E">
        <w:rPr>
          <w:rFonts w:eastAsiaTheme="minorHAnsi"/>
          <w:sz w:val="28"/>
          <w:szCs w:val="28"/>
        </w:rPr>
        <w:t>2,4,7,8,11</w:t>
      </w:r>
      <w:r w:rsidRPr="00F704C8">
        <w:rPr>
          <w:rFonts w:eastAsiaTheme="minorHAnsi"/>
          <w:sz w:val="28"/>
          <w:szCs w:val="28"/>
        </w:rPr>
        <w:t>);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</w:t>
      </w:r>
      <w:r w:rsidR="00501436">
        <w:rPr>
          <w:rFonts w:eastAsiaTheme="minorHAnsi"/>
          <w:sz w:val="28"/>
          <w:szCs w:val="28"/>
        </w:rPr>
        <w:t>более 80%</w:t>
      </w:r>
      <w:r w:rsidRPr="00F704C8">
        <w:rPr>
          <w:rFonts w:eastAsiaTheme="minorHAnsi"/>
          <w:sz w:val="28"/>
          <w:szCs w:val="28"/>
        </w:rPr>
        <w:t xml:space="preserve"> заданий работы оказалась </w:t>
      </w:r>
      <w:r w:rsidR="006A1A5E">
        <w:rPr>
          <w:rFonts w:eastAsiaTheme="minorHAnsi"/>
          <w:sz w:val="28"/>
          <w:szCs w:val="28"/>
        </w:rPr>
        <w:t>выше</w:t>
      </w:r>
      <w:r w:rsidRPr="00F704C8">
        <w:rPr>
          <w:rFonts w:eastAsiaTheme="minorHAnsi"/>
          <w:sz w:val="28"/>
          <w:szCs w:val="28"/>
        </w:rPr>
        <w:t>, чем в целом по муниципалитету и краю</w:t>
      </w:r>
      <w:r w:rsidR="00501436">
        <w:rPr>
          <w:rFonts w:eastAsiaTheme="minorHAnsi"/>
          <w:sz w:val="28"/>
          <w:szCs w:val="28"/>
        </w:rPr>
        <w:t xml:space="preserve"> (1К</w:t>
      </w:r>
      <w:r w:rsidR="006A1A5E">
        <w:rPr>
          <w:rFonts w:eastAsiaTheme="minorHAnsi"/>
          <w:sz w:val="28"/>
          <w:szCs w:val="28"/>
        </w:rPr>
        <w:t>3,2К1,2К3,9,10,12,17</w:t>
      </w:r>
      <w:r w:rsidR="00501436" w:rsidRPr="00F704C8">
        <w:rPr>
          <w:rFonts w:eastAsiaTheme="minorHAnsi"/>
          <w:sz w:val="28"/>
          <w:szCs w:val="28"/>
        </w:rPr>
        <w:t>)</w:t>
      </w:r>
      <w:r w:rsidRPr="00F704C8">
        <w:rPr>
          <w:rFonts w:eastAsiaTheme="minorHAnsi"/>
          <w:sz w:val="28"/>
          <w:szCs w:val="28"/>
        </w:rPr>
        <w:t>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704C8">
        <w:rPr>
          <w:rFonts w:eastAsiaTheme="minorHAnsi"/>
          <w:sz w:val="28"/>
          <w:szCs w:val="28"/>
        </w:rPr>
        <w:lastRenderedPageBreak/>
        <w:t>3. </w:t>
      </w:r>
      <w:proofErr w:type="gramEnd"/>
      <w:r w:rsidR="006A1A5E">
        <w:rPr>
          <w:rFonts w:eastAsiaTheme="minorHAnsi"/>
          <w:sz w:val="28"/>
          <w:szCs w:val="28"/>
        </w:rPr>
        <w:t>З</w:t>
      </w:r>
      <w:r w:rsidRPr="00F704C8">
        <w:rPr>
          <w:rFonts w:eastAsiaTheme="minorHAnsi"/>
          <w:sz w:val="28"/>
          <w:szCs w:val="28"/>
        </w:rPr>
        <w:t xml:space="preserve">адания </w:t>
      </w:r>
      <w:r w:rsidR="006A1A5E">
        <w:rPr>
          <w:rFonts w:eastAsiaTheme="minorHAnsi"/>
          <w:sz w:val="28"/>
          <w:szCs w:val="28"/>
        </w:rPr>
        <w:t xml:space="preserve">1К2,2К2,3,4,6,7,8,11 </w:t>
      </w:r>
      <w:r w:rsidRPr="00F704C8">
        <w:rPr>
          <w:rFonts w:eastAsiaTheme="minorHAnsi"/>
          <w:sz w:val="28"/>
          <w:szCs w:val="28"/>
        </w:rPr>
        <w:t xml:space="preserve">проверочной работы были выполнены </w:t>
      </w:r>
      <w:r w:rsidR="00501436">
        <w:rPr>
          <w:rFonts w:eastAsiaTheme="minorHAnsi"/>
          <w:sz w:val="28"/>
          <w:szCs w:val="28"/>
        </w:rPr>
        <w:t>на</w:t>
      </w:r>
      <w:r w:rsidR="006A1A5E">
        <w:rPr>
          <w:rFonts w:eastAsiaTheme="minorHAnsi"/>
          <w:sz w:val="28"/>
          <w:szCs w:val="28"/>
        </w:rPr>
        <w:t xml:space="preserve"> менее</w:t>
      </w:r>
      <w:r w:rsidR="00501436">
        <w:rPr>
          <w:rFonts w:eastAsiaTheme="minorHAnsi"/>
          <w:sz w:val="28"/>
          <w:szCs w:val="28"/>
        </w:rPr>
        <w:t xml:space="preserve"> </w:t>
      </w:r>
      <w:r w:rsidR="006A1A5E">
        <w:rPr>
          <w:rFonts w:eastAsiaTheme="minorHAnsi"/>
          <w:sz w:val="28"/>
          <w:szCs w:val="28"/>
        </w:rPr>
        <w:t>5</w:t>
      </w:r>
      <w:r w:rsidRPr="00F704C8">
        <w:rPr>
          <w:rFonts w:eastAsiaTheme="minorHAnsi"/>
          <w:sz w:val="28"/>
          <w:szCs w:val="28"/>
        </w:rPr>
        <w:t xml:space="preserve">0% </w:t>
      </w:r>
      <w:r w:rsidR="006A1A5E">
        <w:rPr>
          <w:rFonts w:eastAsiaTheme="minorHAnsi"/>
          <w:sz w:val="28"/>
          <w:szCs w:val="28"/>
        </w:rPr>
        <w:t xml:space="preserve">, </w:t>
      </w:r>
      <w:r w:rsidRPr="00F704C8">
        <w:rPr>
          <w:rFonts w:eastAsiaTheme="minorHAnsi"/>
          <w:sz w:val="28"/>
          <w:szCs w:val="28"/>
        </w:rPr>
        <w:t>это означает, что необходимо провести анализ причин снижения решаемости этих заданий, предусмотреть часы на повторени</w:t>
      </w:r>
      <w:r w:rsidR="00501436">
        <w:rPr>
          <w:rFonts w:eastAsiaTheme="minorHAnsi"/>
          <w:sz w:val="28"/>
          <w:szCs w:val="28"/>
        </w:rPr>
        <w:t>е «западающих» у участников тем и</w:t>
      </w:r>
      <w:r w:rsidR="00501436" w:rsidRPr="00501436">
        <w:rPr>
          <w:rFonts w:eastAsiaTheme="minorHAnsi"/>
          <w:sz w:val="28"/>
          <w:szCs w:val="28"/>
        </w:rPr>
        <w:t xml:space="preserve"> </w:t>
      </w:r>
      <w:r w:rsidR="00501436" w:rsidRPr="00F704C8">
        <w:rPr>
          <w:rFonts w:eastAsiaTheme="minorHAnsi"/>
          <w:sz w:val="28"/>
          <w:szCs w:val="28"/>
        </w:rPr>
        <w:t xml:space="preserve">требуют дополнительного внимания со стороны педагога для выявления причин их </w:t>
      </w:r>
      <w:proofErr w:type="spellStart"/>
      <w:r w:rsidR="00501436"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="00501436" w:rsidRPr="00F704C8">
        <w:rPr>
          <w:rFonts w:eastAsiaTheme="minorHAnsi"/>
          <w:sz w:val="28"/>
          <w:szCs w:val="28"/>
        </w:rPr>
        <w:t xml:space="preserve"> и ликвидации имеющихся пробелов в знаниях</w:t>
      </w:r>
    </w:p>
    <w:p w:rsidR="003F7B78" w:rsidRDefault="00501436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Низкий результат </w:t>
      </w:r>
      <w:r w:rsidR="003F7B78" w:rsidRPr="00F704C8">
        <w:rPr>
          <w:rFonts w:eastAsiaTheme="minorHAnsi"/>
          <w:sz w:val="28"/>
          <w:szCs w:val="28"/>
        </w:rPr>
        <w:t xml:space="preserve"> выполнения заданий говорит</w:t>
      </w:r>
      <w:r>
        <w:rPr>
          <w:rFonts w:eastAsiaTheme="minorHAnsi"/>
          <w:sz w:val="28"/>
          <w:szCs w:val="28"/>
        </w:rPr>
        <w:t xml:space="preserve"> о необходимости применения новых подходах в преподавании материала и использования успешных  </w:t>
      </w:r>
      <w:r w:rsidR="003F7B78" w:rsidRPr="00F704C8">
        <w:rPr>
          <w:rFonts w:eastAsiaTheme="minorHAnsi"/>
          <w:sz w:val="28"/>
          <w:szCs w:val="28"/>
        </w:rPr>
        <w:t xml:space="preserve"> педагогических практик формирования соответствующих умений и </w:t>
      </w:r>
      <w:proofErr w:type="gramStart"/>
      <w:r w:rsidR="003F7B78" w:rsidRPr="00F704C8">
        <w:rPr>
          <w:rFonts w:eastAsiaTheme="minorHAnsi"/>
          <w:sz w:val="28"/>
          <w:szCs w:val="28"/>
        </w:rPr>
        <w:t>преподавания</w:t>
      </w:r>
      <w:proofErr w:type="gramEnd"/>
      <w:r w:rsidR="003F7B78" w:rsidRPr="00F704C8">
        <w:rPr>
          <w:rFonts w:eastAsiaTheme="minorHAnsi"/>
          <w:sz w:val="28"/>
          <w:szCs w:val="28"/>
        </w:rPr>
        <w:t xml:space="preserve"> отдельных тем</w:t>
      </w:r>
      <w:r w:rsidR="000813B6">
        <w:rPr>
          <w:rFonts w:eastAsiaTheme="minorHAnsi"/>
          <w:sz w:val="28"/>
          <w:szCs w:val="28"/>
        </w:rPr>
        <w:t xml:space="preserve"> на учебных занятиях. Планируется усиление контроля за качеством преподавания предмета, повышение уровня квалификации учителя. 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9B2F1F" w:rsidRPr="0031616D" w:rsidRDefault="009B2F1F" w:rsidP="009B2F1F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6. </w:t>
      </w:r>
      <w:r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 xml:space="preserve">нализ выполнения заданий </w:t>
      </w:r>
      <w:r>
        <w:rPr>
          <w:rFonts w:eastAsiaTheme="minorHAnsi"/>
          <w:b/>
          <w:sz w:val="28"/>
          <w:szCs w:val="28"/>
        </w:rPr>
        <w:t xml:space="preserve">по русскому языку </w:t>
      </w:r>
      <w:r w:rsidRPr="0031616D">
        <w:rPr>
          <w:rFonts w:eastAsiaTheme="minorHAnsi"/>
          <w:b/>
          <w:sz w:val="28"/>
          <w:szCs w:val="28"/>
        </w:rPr>
        <w:t>группами участников</w:t>
      </w:r>
      <w:r>
        <w:rPr>
          <w:rFonts w:eastAsiaTheme="minorHAnsi"/>
          <w:b/>
          <w:sz w:val="28"/>
          <w:szCs w:val="28"/>
        </w:rPr>
        <w:t xml:space="preserve"> </w:t>
      </w:r>
      <w:r w:rsidR="006A1A5E">
        <w:rPr>
          <w:rFonts w:eastAsiaTheme="minorHAnsi"/>
          <w:b/>
          <w:sz w:val="28"/>
          <w:szCs w:val="28"/>
        </w:rPr>
        <w:t>8</w:t>
      </w:r>
      <w:r>
        <w:rPr>
          <w:rFonts w:eastAsiaTheme="minorHAnsi"/>
          <w:b/>
          <w:sz w:val="28"/>
          <w:szCs w:val="28"/>
        </w:rPr>
        <w:t xml:space="preserve"> класса.</w:t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8B4C77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9039225" cy="3190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Pr="00F704C8" w:rsidRDefault="009B2F1F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F704C8">
        <w:rPr>
          <w:rFonts w:eastAsiaTheme="minorHAnsi"/>
          <w:sz w:val="28"/>
          <w:szCs w:val="28"/>
        </w:rPr>
        <w:lastRenderedPageBreak/>
        <w:t xml:space="preserve">По представленным на </w:t>
      </w:r>
      <w:r w:rsidR="009A5DC2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 данным </w:t>
      </w:r>
      <w:r w:rsidR="009A5DC2">
        <w:rPr>
          <w:rFonts w:eastAsiaTheme="minorHAnsi"/>
          <w:sz w:val="28"/>
          <w:szCs w:val="28"/>
        </w:rPr>
        <w:t xml:space="preserve">можно </w:t>
      </w:r>
      <w:r w:rsidRPr="00F704C8">
        <w:rPr>
          <w:rFonts w:eastAsiaTheme="minorHAnsi"/>
          <w:sz w:val="28"/>
          <w:szCs w:val="28"/>
        </w:rPr>
        <w:t xml:space="preserve">проследить общую тенденцию выполнения тех или иных заданий работы. </w:t>
      </w:r>
      <w:r w:rsidR="00371A59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езультаты учащихся с отметками «</w:t>
      </w:r>
      <w:r w:rsidR="009A5DC2">
        <w:rPr>
          <w:rFonts w:eastAsiaTheme="minorHAnsi"/>
          <w:sz w:val="28"/>
          <w:szCs w:val="28"/>
        </w:rPr>
        <w:t>2</w:t>
      </w:r>
      <w:r w:rsidRPr="00F704C8">
        <w:rPr>
          <w:rFonts w:eastAsiaTheme="minorHAnsi"/>
          <w:sz w:val="28"/>
          <w:szCs w:val="28"/>
        </w:rPr>
        <w:t>» оказались ниже, чем результаты учащихся с отметкой «</w:t>
      </w:r>
      <w:r w:rsidR="009A5DC2"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>»</w:t>
      </w:r>
      <w:r w:rsidR="009A5DC2">
        <w:rPr>
          <w:rFonts w:eastAsiaTheme="minorHAnsi"/>
          <w:sz w:val="28"/>
          <w:szCs w:val="28"/>
        </w:rPr>
        <w:t xml:space="preserve">, «4», «5», что говорит о том, что результаты работ объективны. </w:t>
      </w:r>
      <w:r w:rsidR="003707A2">
        <w:rPr>
          <w:rFonts w:eastAsiaTheme="minorHAnsi"/>
          <w:sz w:val="28"/>
          <w:szCs w:val="28"/>
        </w:rPr>
        <w:t>Но в результатах в задании 7</w:t>
      </w:r>
      <w:r w:rsidR="009A5DC2">
        <w:rPr>
          <w:rFonts w:eastAsiaTheme="minorHAnsi"/>
          <w:sz w:val="28"/>
          <w:szCs w:val="28"/>
        </w:rPr>
        <w:t xml:space="preserve"> </w:t>
      </w:r>
      <w:r w:rsidR="003707A2">
        <w:rPr>
          <w:rFonts w:eastAsiaTheme="minorHAnsi"/>
          <w:sz w:val="28"/>
          <w:szCs w:val="28"/>
        </w:rPr>
        <w:t>показано резкое снижение группой «5», что говорит о том, что обработка результатов проводилась необъективно.</w:t>
      </w:r>
    </w:p>
    <w:p w:rsidR="009B2F1F" w:rsidRDefault="009B2F1F" w:rsidP="009B2F1F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9B2F1F" w:rsidRPr="00F704C8" w:rsidRDefault="009B2F1F" w:rsidP="009B2F1F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 xml:space="preserve">Шаг 7. </w:t>
      </w:r>
      <w:r w:rsidR="005F69C8">
        <w:rPr>
          <w:rFonts w:eastAsiaTheme="minorHAnsi"/>
          <w:b/>
          <w:sz w:val="28"/>
          <w:szCs w:val="28"/>
        </w:rPr>
        <w:t>Краткий обобщенный вывод.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E70C98" w:rsidRDefault="00E70C98" w:rsidP="009B2F1F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</w:pPr>
    </w:p>
    <w:p w:rsidR="00E70C98" w:rsidRDefault="00E70C98" w:rsidP="00E70C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Вывод: </w:t>
      </w:r>
      <w:r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по результатам</w:t>
      </w:r>
      <w:r>
        <w:rPr>
          <w:rFonts w:eastAsiaTheme="minorHAnsi"/>
          <w:sz w:val="28"/>
          <w:szCs w:val="28"/>
        </w:rPr>
        <w:t xml:space="preserve">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не прохождение тем по программе, по которым были составлены задания ВПР</w:t>
      </w:r>
      <w:r w:rsidR="003707A2">
        <w:rPr>
          <w:rFonts w:eastAsiaTheme="minorHAnsi"/>
          <w:sz w:val="28"/>
          <w:szCs w:val="28"/>
        </w:rPr>
        <w:t>, но в то же время идет положительная тенденция в сторону увеличения подтвердивших свой результат с отметками по русскому языку</w:t>
      </w:r>
      <w:r>
        <w:rPr>
          <w:rFonts w:eastAsiaTheme="minorHAnsi"/>
          <w:sz w:val="28"/>
          <w:szCs w:val="28"/>
        </w:rPr>
        <w:t xml:space="preserve">. </w:t>
      </w:r>
      <w:proofErr w:type="gramStart"/>
      <w:r w:rsidR="00371A59">
        <w:rPr>
          <w:rFonts w:eastAsiaTheme="minorHAnsi"/>
          <w:sz w:val="28"/>
          <w:szCs w:val="28"/>
        </w:rPr>
        <w:t xml:space="preserve">В анализе по распределению первичных баллов выявлено, что </w:t>
      </w:r>
      <w:r w:rsidR="00371A59" w:rsidRPr="00F704C8">
        <w:rPr>
          <w:rFonts w:eastAsiaTheme="minorHAnsi"/>
          <w:sz w:val="28"/>
          <w:szCs w:val="28"/>
        </w:rPr>
        <w:t xml:space="preserve">вид гистограммы </w:t>
      </w:r>
      <w:r w:rsidR="00371A59">
        <w:rPr>
          <w:rFonts w:eastAsiaTheme="minorHAnsi"/>
          <w:sz w:val="28"/>
          <w:szCs w:val="28"/>
        </w:rPr>
        <w:t xml:space="preserve">не </w:t>
      </w:r>
      <w:r w:rsidR="00371A59" w:rsidRPr="00F704C8">
        <w:rPr>
          <w:rFonts w:eastAsiaTheme="minorHAnsi"/>
          <w:sz w:val="28"/>
          <w:szCs w:val="28"/>
        </w:rPr>
        <w:t>соответствует</w:t>
      </w:r>
      <w:r w:rsidR="00371A59">
        <w:rPr>
          <w:rFonts w:eastAsiaTheme="minorHAnsi"/>
          <w:sz w:val="28"/>
          <w:szCs w:val="28"/>
        </w:rPr>
        <w:t xml:space="preserve"> по</w:t>
      </w:r>
      <w:r w:rsidR="00371A59"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русскому языку</w:t>
      </w:r>
      <w:r w:rsidR="00371A59" w:rsidRPr="00F704C8">
        <w:rPr>
          <w:rFonts w:eastAsiaTheme="minorHAnsi"/>
          <w:i/>
          <w:iCs/>
          <w:sz w:val="28"/>
          <w:szCs w:val="28"/>
        </w:rPr>
        <w:t xml:space="preserve"> </w:t>
      </w:r>
      <w:r w:rsidR="00371A59" w:rsidRPr="00F704C8">
        <w:rPr>
          <w:rFonts w:eastAsiaTheme="minorHAnsi"/>
          <w:sz w:val="28"/>
          <w:szCs w:val="28"/>
        </w:rPr>
        <w:t xml:space="preserve">в </w:t>
      </w:r>
      <w:r w:rsidR="003707A2">
        <w:rPr>
          <w:rFonts w:eastAsiaTheme="minorHAnsi"/>
          <w:sz w:val="28"/>
          <w:szCs w:val="28"/>
        </w:rPr>
        <w:t>8</w:t>
      </w:r>
      <w:r w:rsidR="00371A59">
        <w:rPr>
          <w:rFonts w:eastAsiaTheme="minorHAnsi"/>
          <w:sz w:val="28"/>
          <w:szCs w:val="28"/>
        </w:rPr>
        <w:t xml:space="preserve"> классе</w:t>
      </w:r>
      <w:r w:rsidR="00371A59" w:rsidRPr="00F704C8">
        <w:rPr>
          <w:rFonts w:eastAsiaTheme="minorHAnsi"/>
          <w:i/>
          <w:iCs/>
          <w:sz w:val="28"/>
          <w:szCs w:val="28"/>
        </w:rPr>
        <w:t xml:space="preserve"> </w:t>
      </w:r>
      <w:r w:rsidR="00371A59" w:rsidRPr="00F704C8">
        <w:rPr>
          <w:rFonts w:eastAsiaTheme="minorHAnsi"/>
          <w:sz w:val="28"/>
          <w:szCs w:val="28"/>
        </w:rPr>
        <w:t>нормальному распределен</w:t>
      </w:r>
      <w:r w:rsidR="00371A59">
        <w:rPr>
          <w:rFonts w:eastAsiaTheme="minorHAnsi"/>
          <w:sz w:val="28"/>
          <w:szCs w:val="28"/>
        </w:rPr>
        <w:t xml:space="preserve">ию первичных баллов, фиксируются </w:t>
      </w:r>
      <w:r w:rsidR="00371A59" w:rsidRPr="00F704C8">
        <w:rPr>
          <w:rFonts w:eastAsiaTheme="minorHAnsi"/>
          <w:sz w:val="28"/>
          <w:szCs w:val="28"/>
        </w:rPr>
        <w:t xml:space="preserve"> «пики» на границе перехода баллов от одной отметки в другую</w:t>
      </w:r>
      <w:r w:rsidR="00371A59">
        <w:rPr>
          <w:rFonts w:eastAsiaTheme="minorHAnsi"/>
          <w:sz w:val="28"/>
          <w:szCs w:val="28"/>
        </w:rPr>
        <w:t xml:space="preserve">, </w:t>
      </w:r>
      <w:r w:rsidR="00371A59" w:rsidRPr="00371A59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 xml:space="preserve">возможные </w:t>
      </w:r>
      <w:r w:rsidR="00371A59" w:rsidRPr="00F704C8">
        <w:rPr>
          <w:rFonts w:eastAsiaTheme="minorHAnsi"/>
          <w:sz w:val="28"/>
          <w:szCs w:val="28"/>
        </w:rPr>
        <w:t xml:space="preserve">причины отклонения от нормального распределения первичных баллов по </w:t>
      </w:r>
      <w:r w:rsidR="00371A59">
        <w:rPr>
          <w:rFonts w:eastAsiaTheme="minorHAnsi"/>
          <w:sz w:val="28"/>
          <w:szCs w:val="28"/>
        </w:rPr>
        <w:t>русскому языку</w:t>
      </w:r>
      <w:r w:rsidR="00371A59" w:rsidRPr="00F704C8">
        <w:rPr>
          <w:rFonts w:eastAsiaTheme="minorHAnsi"/>
          <w:i/>
          <w:iCs/>
          <w:sz w:val="28"/>
          <w:szCs w:val="28"/>
        </w:rPr>
        <w:t xml:space="preserve"> </w:t>
      </w:r>
      <w:r w:rsidR="00371A59" w:rsidRPr="00F704C8">
        <w:rPr>
          <w:rFonts w:eastAsiaTheme="minorHAnsi"/>
          <w:sz w:val="28"/>
          <w:szCs w:val="28"/>
        </w:rPr>
        <w:t xml:space="preserve">в </w:t>
      </w:r>
      <w:r w:rsidR="003707A2">
        <w:rPr>
          <w:rFonts w:eastAsiaTheme="minorHAnsi"/>
          <w:sz w:val="28"/>
          <w:szCs w:val="28"/>
        </w:rPr>
        <w:t>8</w:t>
      </w:r>
      <w:r w:rsidR="00371A59">
        <w:rPr>
          <w:rFonts w:eastAsiaTheme="minorHAnsi"/>
          <w:sz w:val="28"/>
          <w:szCs w:val="28"/>
        </w:rPr>
        <w:t xml:space="preserve"> классе это не </w:t>
      </w:r>
      <w:r w:rsidR="003707A2">
        <w:rPr>
          <w:rFonts w:eastAsiaTheme="minorHAnsi"/>
          <w:sz w:val="28"/>
          <w:szCs w:val="28"/>
        </w:rPr>
        <w:t xml:space="preserve">достаточный уровень подготовки участников и не </w:t>
      </w:r>
      <w:r w:rsidR="00371A59">
        <w:rPr>
          <w:rFonts w:eastAsiaTheme="minorHAnsi"/>
          <w:sz w:val="28"/>
          <w:szCs w:val="28"/>
        </w:rPr>
        <w:t xml:space="preserve">прохождение программного материала из-за </w:t>
      </w:r>
      <w:r w:rsidR="003707A2">
        <w:rPr>
          <w:rFonts w:eastAsiaTheme="minorHAnsi"/>
          <w:sz w:val="28"/>
          <w:szCs w:val="28"/>
        </w:rPr>
        <w:t>ранних</w:t>
      </w:r>
      <w:proofErr w:type="gramEnd"/>
      <w:r w:rsidR="003707A2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 xml:space="preserve">сроков проведения ВПР. </w:t>
      </w:r>
    </w:p>
    <w:p w:rsidR="00371A59" w:rsidRPr="00F704C8" w:rsidRDefault="00371A59" w:rsidP="00E70C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371A59">
        <w:rPr>
          <w:rFonts w:eastAsiaTheme="minorHAnsi"/>
          <w:sz w:val="28"/>
          <w:szCs w:val="28"/>
        </w:rPr>
        <w:t xml:space="preserve">Из выполнения заданий по русскому языку группами участников </w:t>
      </w:r>
      <w:r w:rsidR="003707A2">
        <w:rPr>
          <w:rFonts w:eastAsiaTheme="minorHAnsi"/>
          <w:sz w:val="28"/>
          <w:szCs w:val="28"/>
        </w:rPr>
        <w:t>8</w:t>
      </w:r>
      <w:r w:rsidRPr="00371A59">
        <w:rPr>
          <w:rFonts w:eastAsiaTheme="minorHAnsi"/>
          <w:sz w:val="28"/>
          <w:szCs w:val="28"/>
        </w:rPr>
        <w:t xml:space="preserve"> класса, видно, что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езультаты</w:t>
      </w:r>
      <w:r w:rsidR="0087642D">
        <w:rPr>
          <w:rFonts w:eastAsiaTheme="minorHAnsi"/>
          <w:sz w:val="28"/>
          <w:szCs w:val="28"/>
        </w:rPr>
        <w:t xml:space="preserve"> (кроме 7 задания)</w:t>
      </w:r>
      <w:r w:rsidRPr="00F704C8">
        <w:rPr>
          <w:rFonts w:eastAsiaTheme="minorHAnsi"/>
          <w:sz w:val="28"/>
          <w:szCs w:val="28"/>
        </w:rPr>
        <w:t xml:space="preserve"> учащихся с отметками «</w:t>
      </w:r>
      <w:r>
        <w:rPr>
          <w:rFonts w:eastAsiaTheme="minorHAnsi"/>
          <w:sz w:val="28"/>
          <w:szCs w:val="28"/>
        </w:rPr>
        <w:t>2</w:t>
      </w:r>
      <w:r w:rsidRPr="00F704C8">
        <w:rPr>
          <w:rFonts w:eastAsiaTheme="minorHAnsi"/>
          <w:sz w:val="28"/>
          <w:szCs w:val="28"/>
        </w:rPr>
        <w:t>» оказались ниже, чем результаты учащихся с отметкой «</w:t>
      </w:r>
      <w:r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«4», «5», что говорит о том, что оценивание  работ объективно. </w:t>
      </w:r>
    </w:p>
    <w:p w:rsidR="00313C2E" w:rsidRDefault="00313C2E" w:rsidP="00313C2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Низкий результат </w:t>
      </w:r>
      <w:r w:rsidRPr="00F704C8">
        <w:rPr>
          <w:rFonts w:eastAsiaTheme="minorHAnsi"/>
          <w:sz w:val="28"/>
          <w:szCs w:val="28"/>
        </w:rPr>
        <w:t xml:space="preserve"> выполнения заданий говорит</w:t>
      </w:r>
      <w:r>
        <w:rPr>
          <w:rFonts w:eastAsiaTheme="minorHAnsi"/>
          <w:sz w:val="28"/>
          <w:szCs w:val="28"/>
        </w:rPr>
        <w:t xml:space="preserve"> о необходимости применения новых подходах в преподавании материала и использования успешных  </w:t>
      </w:r>
      <w:r w:rsidRPr="00F704C8">
        <w:rPr>
          <w:rFonts w:eastAsiaTheme="minorHAnsi"/>
          <w:sz w:val="28"/>
          <w:szCs w:val="28"/>
        </w:rPr>
        <w:t xml:space="preserve"> педагогических практик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</w:t>
      </w:r>
      <w:r>
        <w:rPr>
          <w:rFonts w:eastAsiaTheme="minorHAnsi"/>
          <w:sz w:val="28"/>
          <w:szCs w:val="28"/>
        </w:rPr>
        <w:t xml:space="preserve"> на учебных занятиях. Планируется усиление </w:t>
      </w:r>
      <w:proofErr w:type="gramStart"/>
      <w:r>
        <w:rPr>
          <w:rFonts w:eastAsiaTheme="minorHAnsi"/>
          <w:sz w:val="28"/>
          <w:szCs w:val="28"/>
        </w:rPr>
        <w:t>контроля за</w:t>
      </w:r>
      <w:proofErr w:type="gramEnd"/>
      <w:r>
        <w:rPr>
          <w:rFonts w:eastAsiaTheme="minorHAnsi"/>
          <w:sz w:val="28"/>
          <w:szCs w:val="28"/>
        </w:rPr>
        <w:t xml:space="preserve"> качеством преподавания предмета и</w:t>
      </w:r>
      <w:r w:rsidRPr="00313C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, повышение уровня квалификации учителя.</w:t>
      </w:r>
    </w:p>
    <w:p w:rsidR="00E70C98" w:rsidRPr="00F704C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Theme="minorHAnsi"/>
          <w:sz w:val="28"/>
          <w:szCs w:val="28"/>
        </w:rPr>
      </w:pPr>
    </w:p>
    <w:p w:rsidR="00E70C98" w:rsidRPr="003F7B7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E70C98" w:rsidRPr="00A55202" w:rsidRDefault="00E70C98" w:rsidP="00E70C9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9B2F1F" w:rsidRDefault="009B2F1F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9B2F1F" w:rsidSect="00DE6C9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472"/>
    <w:rsid w:val="00024CF8"/>
    <w:rsid w:val="0006428B"/>
    <w:rsid w:val="000813B6"/>
    <w:rsid w:val="0011690A"/>
    <w:rsid w:val="00155DC2"/>
    <w:rsid w:val="00181416"/>
    <w:rsid w:val="00224B3E"/>
    <w:rsid w:val="002261A8"/>
    <w:rsid w:val="00271C5F"/>
    <w:rsid w:val="00284802"/>
    <w:rsid w:val="002E340C"/>
    <w:rsid w:val="00313C2E"/>
    <w:rsid w:val="003707A2"/>
    <w:rsid w:val="00371A59"/>
    <w:rsid w:val="00382089"/>
    <w:rsid w:val="003F7B78"/>
    <w:rsid w:val="00422D84"/>
    <w:rsid w:val="00501436"/>
    <w:rsid w:val="005110E1"/>
    <w:rsid w:val="00534472"/>
    <w:rsid w:val="00560441"/>
    <w:rsid w:val="005E076D"/>
    <w:rsid w:val="005F69C8"/>
    <w:rsid w:val="00623606"/>
    <w:rsid w:val="0063271D"/>
    <w:rsid w:val="00641E6F"/>
    <w:rsid w:val="006A1A5E"/>
    <w:rsid w:val="00737833"/>
    <w:rsid w:val="00746AF5"/>
    <w:rsid w:val="00867525"/>
    <w:rsid w:val="0087642D"/>
    <w:rsid w:val="00893784"/>
    <w:rsid w:val="008B4C77"/>
    <w:rsid w:val="0095309E"/>
    <w:rsid w:val="009A5DC2"/>
    <w:rsid w:val="009B2F1F"/>
    <w:rsid w:val="00A312E1"/>
    <w:rsid w:val="00A55202"/>
    <w:rsid w:val="00B33BA9"/>
    <w:rsid w:val="00B5654C"/>
    <w:rsid w:val="00B71630"/>
    <w:rsid w:val="00BB0D88"/>
    <w:rsid w:val="00C14940"/>
    <w:rsid w:val="00C2128F"/>
    <w:rsid w:val="00C22182"/>
    <w:rsid w:val="00C8555D"/>
    <w:rsid w:val="00CF7A9E"/>
    <w:rsid w:val="00D267C5"/>
    <w:rsid w:val="00DB06EC"/>
    <w:rsid w:val="00DE6C9E"/>
    <w:rsid w:val="00E65A44"/>
    <w:rsid w:val="00E70C98"/>
    <w:rsid w:val="00EA636E"/>
    <w:rsid w:val="00ED45E9"/>
    <w:rsid w:val="00F07CB6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7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Хабаровский край</c:v>
                </c:pt>
                <c:pt idx="1">
                  <c:v>Нанайский район</c:v>
                </c:pt>
                <c:pt idx="2">
                  <c:v>МБОУ СОШ с.Найхин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49.13</c:v>
                </c:pt>
                <c:pt idx="1">
                  <c:v>42.660000000000004</c:v>
                </c:pt>
                <c:pt idx="2">
                  <c:v>42.86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Хабаровский край</c:v>
                </c:pt>
                <c:pt idx="1">
                  <c:v>Нанайский район</c:v>
                </c:pt>
                <c:pt idx="2">
                  <c:v>МБОУ СОШ с.Найхин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46.08</c:v>
                </c:pt>
                <c:pt idx="1">
                  <c:v>50.349999999999994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Хабаровский край</c:v>
                </c:pt>
                <c:pt idx="1">
                  <c:v>Нанайский район</c:v>
                </c:pt>
                <c:pt idx="2">
                  <c:v>МБОУ СОШ с.Найхин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4.79</c:v>
                </c:pt>
                <c:pt idx="1">
                  <c:v>6.99</c:v>
                </c:pt>
                <c:pt idx="2">
                  <c:v>7.14</c:v>
                </c:pt>
              </c:numCache>
            </c:numRef>
          </c:val>
        </c:ser>
        <c:axId val="124881920"/>
        <c:axId val="137310208"/>
      </c:barChart>
      <c:catAx>
        <c:axId val="124881920"/>
        <c:scaling>
          <c:orientation val="minMax"/>
        </c:scaling>
        <c:axPos val="b"/>
        <c:tickLblPos val="nextTo"/>
        <c:crossAx val="137310208"/>
        <c:crosses val="autoZero"/>
        <c:auto val="1"/>
        <c:lblAlgn val="ctr"/>
        <c:lblOffset val="100"/>
      </c:catAx>
      <c:valAx>
        <c:axId val="137310208"/>
        <c:scaling>
          <c:orientation val="minMax"/>
        </c:scaling>
        <c:axPos val="l"/>
        <c:majorGridlines/>
        <c:numFmt formatCode="General" sourceLinked="1"/>
        <c:tickLblPos val="nextTo"/>
        <c:crossAx val="124881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гистограмма сроответствия</a:t>
            </a:r>
            <a:r>
              <a:rPr lang="ru-RU" sz="1200" b="0" baseline="0"/>
              <a:t> отметок за выполненную работу и отметок по журналу 5 класс</a:t>
            </a:r>
            <a:endParaRPr lang="ru-RU" sz="1200" b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92.31</c:v>
                </c:pt>
                <c:pt idx="1">
                  <c:v>7.6899999999999995</c:v>
                </c:pt>
                <c:pt idx="2">
                  <c:v>0</c:v>
                </c:pt>
              </c:numCache>
            </c:numRef>
          </c:val>
        </c:ser>
        <c:overlap val="100"/>
        <c:axId val="174205568"/>
        <c:axId val="174224128"/>
      </c:barChart>
      <c:catAx>
        <c:axId val="174205568"/>
        <c:scaling>
          <c:orientation val="minMax"/>
        </c:scaling>
        <c:axPos val="b"/>
        <c:tickLblPos val="nextTo"/>
        <c:crossAx val="174224128"/>
        <c:crosses val="autoZero"/>
        <c:auto val="1"/>
        <c:lblAlgn val="ctr"/>
        <c:lblOffset val="100"/>
      </c:catAx>
      <c:valAx>
        <c:axId val="174224128"/>
        <c:scaling>
          <c:orientation val="minMax"/>
        </c:scaling>
        <c:axPos val="l"/>
        <c:majorGridlines/>
        <c:numFmt formatCode="General" sourceLinked="1"/>
        <c:tickLblPos val="nextTo"/>
        <c:crossAx val="174205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гистограмма сроответствия</a:t>
            </a:r>
            <a:r>
              <a:rPr lang="ru-RU" sz="1200" b="0" baseline="0"/>
              <a:t> отметок за выполненную работу и отметок по журналу 6 класс</a:t>
            </a:r>
            <a:endParaRPr lang="ru-RU" sz="1200" b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42.86</c:v>
                </c:pt>
                <c:pt idx="1">
                  <c:v>50</c:v>
                </c:pt>
                <c:pt idx="2">
                  <c:v>7.14</c:v>
                </c:pt>
              </c:numCache>
            </c:numRef>
          </c:val>
        </c:ser>
        <c:overlap val="100"/>
        <c:axId val="94184192"/>
        <c:axId val="94185728"/>
      </c:barChart>
      <c:catAx>
        <c:axId val="94184192"/>
        <c:scaling>
          <c:orientation val="minMax"/>
        </c:scaling>
        <c:axPos val="b"/>
        <c:tickLblPos val="nextTo"/>
        <c:crossAx val="94185728"/>
        <c:crosses val="autoZero"/>
        <c:auto val="1"/>
        <c:lblAlgn val="ctr"/>
        <c:lblOffset val="100"/>
      </c:catAx>
      <c:valAx>
        <c:axId val="94185728"/>
        <c:scaling>
          <c:orientation val="minMax"/>
        </c:scaling>
        <c:axPos val="l"/>
        <c:majorGridlines/>
        <c:numFmt formatCode="General" sourceLinked="1"/>
        <c:tickLblPos val="nextTo"/>
        <c:crossAx val="94184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0.30000000000000004</c:v>
                </c:pt>
                <c:pt idx="6">
                  <c:v>0.4</c:v>
                </c:pt>
                <c:pt idx="7">
                  <c:v>0.5</c:v>
                </c:pt>
                <c:pt idx="8">
                  <c:v>0.60000000000000009</c:v>
                </c:pt>
                <c:pt idx="9">
                  <c:v>0.70000000000000007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  <c:pt idx="13">
                  <c:v>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  <c:pt idx="22">
                  <c:v>1.1000000000000001</c:v>
                </c:pt>
                <c:pt idx="23">
                  <c:v>0.9</c:v>
                </c:pt>
                <c:pt idx="24">
                  <c:v>0.9</c:v>
                </c:pt>
                <c:pt idx="25">
                  <c:v>1</c:v>
                </c:pt>
                <c:pt idx="26">
                  <c:v>11.4</c:v>
                </c:pt>
                <c:pt idx="27">
                  <c:v>7.8</c:v>
                </c:pt>
                <c:pt idx="28">
                  <c:v>5.7</c:v>
                </c:pt>
                <c:pt idx="29">
                  <c:v>4.5999999999999996</c:v>
                </c:pt>
                <c:pt idx="30">
                  <c:v>3.9</c:v>
                </c:pt>
                <c:pt idx="31">
                  <c:v>3.3</c:v>
                </c:pt>
                <c:pt idx="32">
                  <c:v>4.4000000000000004</c:v>
                </c:pt>
                <c:pt idx="33">
                  <c:v>3.9</c:v>
                </c:pt>
                <c:pt idx="34">
                  <c:v>3.6</c:v>
                </c:pt>
                <c:pt idx="35">
                  <c:v>3.3</c:v>
                </c:pt>
                <c:pt idx="36">
                  <c:v>3.1</c:v>
                </c:pt>
                <c:pt idx="37">
                  <c:v>2.9</c:v>
                </c:pt>
                <c:pt idx="38">
                  <c:v>2.7</c:v>
                </c:pt>
                <c:pt idx="39">
                  <c:v>2.5</c:v>
                </c:pt>
                <c:pt idx="40">
                  <c:v>2.2999999999999998</c:v>
                </c:pt>
                <c:pt idx="41">
                  <c:v>2.1</c:v>
                </c:pt>
                <c:pt idx="42">
                  <c:v>2</c:v>
                </c:pt>
                <c:pt idx="43">
                  <c:v>1.8</c:v>
                </c:pt>
                <c:pt idx="44">
                  <c:v>1.4</c:v>
                </c:pt>
                <c:pt idx="45">
                  <c:v>2.1</c:v>
                </c:pt>
                <c:pt idx="46">
                  <c:v>1.7</c:v>
                </c:pt>
                <c:pt idx="47">
                  <c:v>1.3</c:v>
                </c:pt>
                <c:pt idx="48">
                  <c:v>1</c:v>
                </c:pt>
                <c:pt idx="49">
                  <c:v>0.70000000000000007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0.5</c:v>
                </c:pt>
                <c:pt idx="5">
                  <c:v>0.70000000000000007</c:v>
                </c:pt>
                <c:pt idx="6">
                  <c:v>0.70000000000000007</c:v>
                </c:pt>
                <c:pt idx="7">
                  <c:v>1</c:v>
                </c:pt>
                <c:pt idx="8">
                  <c:v>1.3</c:v>
                </c:pt>
                <c:pt idx="9">
                  <c:v>1.3</c:v>
                </c:pt>
                <c:pt idx="10">
                  <c:v>1.5</c:v>
                </c:pt>
                <c:pt idx="11">
                  <c:v>1.8</c:v>
                </c:pt>
                <c:pt idx="12">
                  <c:v>1.5</c:v>
                </c:pt>
                <c:pt idx="13">
                  <c:v>1.8</c:v>
                </c:pt>
                <c:pt idx="14">
                  <c:v>2.1</c:v>
                </c:pt>
                <c:pt idx="15">
                  <c:v>1.7</c:v>
                </c:pt>
                <c:pt idx="16">
                  <c:v>1.9000000000000001</c:v>
                </c:pt>
                <c:pt idx="17">
                  <c:v>1.9000000000000001</c:v>
                </c:pt>
                <c:pt idx="18">
                  <c:v>1.8</c:v>
                </c:pt>
                <c:pt idx="19">
                  <c:v>1.9000000000000001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1.4</c:v>
                </c:pt>
                <c:pt idx="24">
                  <c:v>1.4</c:v>
                </c:pt>
                <c:pt idx="25">
                  <c:v>1.5</c:v>
                </c:pt>
                <c:pt idx="26">
                  <c:v>11.1</c:v>
                </c:pt>
                <c:pt idx="27">
                  <c:v>7.2</c:v>
                </c:pt>
                <c:pt idx="28">
                  <c:v>4.8</c:v>
                </c:pt>
                <c:pt idx="29">
                  <c:v>3.9</c:v>
                </c:pt>
                <c:pt idx="30">
                  <c:v>2.9</c:v>
                </c:pt>
                <c:pt idx="31">
                  <c:v>2.9</c:v>
                </c:pt>
                <c:pt idx="32">
                  <c:v>4.2</c:v>
                </c:pt>
                <c:pt idx="33">
                  <c:v>3</c:v>
                </c:pt>
                <c:pt idx="34">
                  <c:v>2.9</c:v>
                </c:pt>
                <c:pt idx="35">
                  <c:v>2.5</c:v>
                </c:pt>
                <c:pt idx="36">
                  <c:v>2.4</c:v>
                </c:pt>
                <c:pt idx="37">
                  <c:v>2.6</c:v>
                </c:pt>
                <c:pt idx="38">
                  <c:v>1.9000000000000001</c:v>
                </c:pt>
                <c:pt idx="39">
                  <c:v>1.8</c:v>
                </c:pt>
                <c:pt idx="40">
                  <c:v>1.8</c:v>
                </c:pt>
                <c:pt idx="41">
                  <c:v>1.7</c:v>
                </c:pt>
                <c:pt idx="42">
                  <c:v>1.4</c:v>
                </c:pt>
                <c:pt idx="43">
                  <c:v>1.4</c:v>
                </c:pt>
                <c:pt idx="44">
                  <c:v>1.2</c:v>
                </c:pt>
                <c:pt idx="45">
                  <c:v>1.5</c:v>
                </c:pt>
                <c:pt idx="46">
                  <c:v>1.1000000000000001</c:v>
                </c:pt>
                <c:pt idx="47">
                  <c:v>1</c:v>
                </c:pt>
                <c:pt idx="48">
                  <c:v>0.70000000000000007</c:v>
                </c:pt>
                <c:pt idx="49">
                  <c:v>0.4</c:v>
                </c:pt>
                <c:pt idx="50">
                  <c:v>0.30000000000000004</c:v>
                </c:pt>
                <c:pt idx="5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Нанайский район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</c:v>
                </c:pt>
                <c:pt idx="1">
                  <c:v>0.70000000000000007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0.70000000000000007</c:v>
                </c:pt>
                <c:pt idx="7">
                  <c:v>0.70000000000000007</c:v>
                </c:pt>
                <c:pt idx="8">
                  <c:v>0</c:v>
                </c:pt>
                <c:pt idx="9">
                  <c:v>2.1</c:v>
                </c:pt>
                <c:pt idx="10">
                  <c:v>0</c:v>
                </c:pt>
                <c:pt idx="11">
                  <c:v>1.4</c:v>
                </c:pt>
                <c:pt idx="12">
                  <c:v>2.1</c:v>
                </c:pt>
                <c:pt idx="13">
                  <c:v>2.8</c:v>
                </c:pt>
                <c:pt idx="14">
                  <c:v>1.4</c:v>
                </c:pt>
                <c:pt idx="15">
                  <c:v>0.70000000000000007</c:v>
                </c:pt>
                <c:pt idx="16">
                  <c:v>3.5</c:v>
                </c:pt>
                <c:pt idx="17">
                  <c:v>4.2</c:v>
                </c:pt>
                <c:pt idx="18">
                  <c:v>2.8</c:v>
                </c:pt>
                <c:pt idx="19">
                  <c:v>0.70000000000000007</c:v>
                </c:pt>
                <c:pt idx="20">
                  <c:v>2.8</c:v>
                </c:pt>
                <c:pt idx="21">
                  <c:v>1.4</c:v>
                </c:pt>
                <c:pt idx="22">
                  <c:v>0.70000000000000007</c:v>
                </c:pt>
                <c:pt idx="23">
                  <c:v>0</c:v>
                </c:pt>
                <c:pt idx="24">
                  <c:v>0.70000000000000007</c:v>
                </c:pt>
                <c:pt idx="25">
                  <c:v>0.70000000000000007</c:v>
                </c:pt>
                <c:pt idx="26">
                  <c:v>12.6</c:v>
                </c:pt>
                <c:pt idx="27">
                  <c:v>5.6</c:v>
                </c:pt>
                <c:pt idx="28">
                  <c:v>2.1</c:v>
                </c:pt>
                <c:pt idx="29">
                  <c:v>2.1</c:v>
                </c:pt>
                <c:pt idx="30">
                  <c:v>5.6</c:v>
                </c:pt>
                <c:pt idx="31">
                  <c:v>3.5</c:v>
                </c:pt>
                <c:pt idx="32">
                  <c:v>4.2</c:v>
                </c:pt>
                <c:pt idx="33">
                  <c:v>3.5</c:v>
                </c:pt>
                <c:pt idx="34">
                  <c:v>4.2</c:v>
                </c:pt>
                <c:pt idx="35">
                  <c:v>1.4</c:v>
                </c:pt>
                <c:pt idx="36">
                  <c:v>5.6</c:v>
                </c:pt>
                <c:pt idx="37">
                  <c:v>2.8</c:v>
                </c:pt>
                <c:pt idx="38">
                  <c:v>3.5</c:v>
                </c:pt>
                <c:pt idx="39">
                  <c:v>1.4</c:v>
                </c:pt>
                <c:pt idx="40">
                  <c:v>2.1</c:v>
                </c:pt>
                <c:pt idx="41">
                  <c:v>1.4</c:v>
                </c:pt>
                <c:pt idx="42">
                  <c:v>1.4</c:v>
                </c:pt>
                <c:pt idx="43">
                  <c:v>1.4</c:v>
                </c:pt>
                <c:pt idx="44">
                  <c:v>0.70000000000000007</c:v>
                </c:pt>
                <c:pt idx="45">
                  <c:v>0</c:v>
                </c:pt>
                <c:pt idx="46">
                  <c:v>2.8</c:v>
                </c:pt>
                <c:pt idx="47">
                  <c:v>0.70000000000000007</c:v>
                </c:pt>
                <c:pt idx="48">
                  <c:v>0.70000000000000007</c:v>
                </c:pt>
                <c:pt idx="49">
                  <c:v>0.70000000000000007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с.Найхин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Лист1!$E$2:$E$53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7.1</c:v>
                </c:pt>
                <c:pt idx="14">
                  <c:v>0</c:v>
                </c:pt>
                <c:pt idx="15">
                  <c:v>0</c:v>
                </c:pt>
                <c:pt idx="16">
                  <c:v>14.3</c:v>
                </c:pt>
                <c:pt idx="17">
                  <c:v>7.1</c:v>
                </c:pt>
                <c:pt idx="18">
                  <c:v>0</c:v>
                </c:pt>
                <c:pt idx="19">
                  <c:v>0</c:v>
                </c:pt>
                <c:pt idx="20">
                  <c:v>7.1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7.1</c:v>
                </c:pt>
                <c:pt idx="27">
                  <c:v>7.1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7.1</c:v>
                </c:pt>
                <c:pt idx="32">
                  <c:v>14.3</c:v>
                </c:pt>
                <c:pt idx="33">
                  <c:v>0</c:v>
                </c:pt>
                <c:pt idx="34">
                  <c:v>0</c:v>
                </c:pt>
                <c:pt idx="35">
                  <c:v>7.1</c:v>
                </c:pt>
                <c:pt idx="36">
                  <c:v>7.1</c:v>
                </c:pt>
                <c:pt idx="37">
                  <c:v>0</c:v>
                </c:pt>
                <c:pt idx="38">
                  <c:v>7.1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7.1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axId val="100278656"/>
        <c:axId val="100280192"/>
      </c:barChart>
      <c:catAx>
        <c:axId val="100278656"/>
        <c:scaling>
          <c:orientation val="minMax"/>
        </c:scaling>
        <c:axPos val="b"/>
        <c:numFmt formatCode="General" sourceLinked="1"/>
        <c:tickLblPos val="nextTo"/>
        <c:crossAx val="100280192"/>
        <c:crosses val="autoZero"/>
        <c:auto val="1"/>
        <c:lblAlgn val="ctr"/>
        <c:lblOffset val="100"/>
      </c:catAx>
      <c:valAx>
        <c:axId val="100280192"/>
        <c:scaling>
          <c:orientation val="minMax"/>
        </c:scaling>
        <c:axPos val="l"/>
        <c:majorGridlines/>
        <c:numFmt formatCode="General" sourceLinked="1"/>
        <c:tickLblPos val="nextTo"/>
        <c:crossAx val="100278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СОШ с.Найхин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7.1</c:v>
                </c:pt>
                <c:pt idx="14">
                  <c:v>0</c:v>
                </c:pt>
                <c:pt idx="15">
                  <c:v>0</c:v>
                </c:pt>
                <c:pt idx="16">
                  <c:v>14.3</c:v>
                </c:pt>
                <c:pt idx="17">
                  <c:v>7.1</c:v>
                </c:pt>
                <c:pt idx="18">
                  <c:v>0</c:v>
                </c:pt>
                <c:pt idx="19">
                  <c:v>0</c:v>
                </c:pt>
                <c:pt idx="20">
                  <c:v>7.1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7.1</c:v>
                </c:pt>
                <c:pt idx="27">
                  <c:v>7.1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7.1</c:v>
                </c:pt>
                <c:pt idx="32">
                  <c:v>14.3</c:v>
                </c:pt>
                <c:pt idx="33">
                  <c:v>0</c:v>
                </c:pt>
                <c:pt idx="34">
                  <c:v>0</c:v>
                </c:pt>
                <c:pt idx="35">
                  <c:v>7.1</c:v>
                </c:pt>
                <c:pt idx="36">
                  <c:v>7.1</c:v>
                </c:pt>
                <c:pt idx="37">
                  <c:v>0</c:v>
                </c:pt>
                <c:pt idx="38">
                  <c:v>7.1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7.1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axId val="100308096"/>
        <c:axId val="100309632"/>
      </c:barChart>
      <c:catAx>
        <c:axId val="100308096"/>
        <c:scaling>
          <c:orientation val="minMax"/>
        </c:scaling>
        <c:axPos val="b"/>
        <c:numFmt formatCode="General" sourceLinked="1"/>
        <c:tickLblPos val="nextTo"/>
        <c:crossAx val="100309632"/>
        <c:crosses val="autoZero"/>
        <c:auto val="1"/>
        <c:lblAlgn val="ctr"/>
        <c:lblOffset val="100"/>
      </c:catAx>
      <c:valAx>
        <c:axId val="100309632"/>
        <c:scaling>
          <c:orientation val="minMax"/>
        </c:scaling>
        <c:axPos val="l"/>
        <c:majorGridlines/>
        <c:numFmt formatCode="General" sourceLinked="1"/>
        <c:tickLblPos val="nextTo"/>
        <c:crossAx val="100308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59.620000000000005</c:v>
                </c:pt>
                <c:pt idx="1">
                  <c:v>40.01</c:v>
                </c:pt>
                <c:pt idx="2">
                  <c:v>93.03</c:v>
                </c:pt>
                <c:pt idx="3">
                  <c:v>82.33</c:v>
                </c:pt>
                <c:pt idx="4">
                  <c:v>50.11</c:v>
                </c:pt>
                <c:pt idx="5">
                  <c:v>48.96</c:v>
                </c:pt>
                <c:pt idx="6">
                  <c:v>38.620000000000005</c:v>
                </c:pt>
                <c:pt idx="7">
                  <c:v>31.150000000000002</c:v>
                </c:pt>
                <c:pt idx="8">
                  <c:v>68.8</c:v>
                </c:pt>
                <c:pt idx="9">
                  <c:v>47.71</c:v>
                </c:pt>
                <c:pt idx="10">
                  <c:v>54.25</c:v>
                </c:pt>
                <c:pt idx="11">
                  <c:v>52.98</c:v>
                </c:pt>
                <c:pt idx="12">
                  <c:v>56.58</c:v>
                </c:pt>
                <c:pt idx="13">
                  <c:v>75.149999999999991</c:v>
                </c:pt>
                <c:pt idx="14">
                  <c:v>43.220000000000006</c:v>
                </c:pt>
                <c:pt idx="15">
                  <c:v>63.87</c:v>
                </c:pt>
                <c:pt idx="16">
                  <c:v>49.93</c:v>
                </c:pt>
                <c:pt idx="17">
                  <c:v>59.620000000000005</c:v>
                </c:pt>
                <c:pt idx="18">
                  <c:v>44.449999999999996</c:v>
                </c:pt>
                <c:pt idx="19">
                  <c:v>53.07</c:v>
                </c:pt>
                <c:pt idx="20">
                  <c:v>85.69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Нанайский район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52.620000000000005</c:v>
                </c:pt>
                <c:pt idx="1">
                  <c:v>36.130000000000003</c:v>
                </c:pt>
                <c:pt idx="2">
                  <c:v>93.36</c:v>
                </c:pt>
                <c:pt idx="3">
                  <c:v>87.649999999999991</c:v>
                </c:pt>
                <c:pt idx="4">
                  <c:v>53.849999999999994</c:v>
                </c:pt>
                <c:pt idx="5">
                  <c:v>52.91</c:v>
                </c:pt>
                <c:pt idx="6">
                  <c:v>35.839999999999996</c:v>
                </c:pt>
                <c:pt idx="7">
                  <c:v>31.82</c:v>
                </c:pt>
                <c:pt idx="8">
                  <c:v>66.08</c:v>
                </c:pt>
                <c:pt idx="9">
                  <c:v>47.2</c:v>
                </c:pt>
                <c:pt idx="10">
                  <c:v>62.24</c:v>
                </c:pt>
                <c:pt idx="11">
                  <c:v>63.64</c:v>
                </c:pt>
                <c:pt idx="12">
                  <c:v>68.53</c:v>
                </c:pt>
                <c:pt idx="13">
                  <c:v>75.52</c:v>
                </c:pt>
                <c:pt idx="14">
                  <c:v>45.449999999999996</c:v>
                </c:pt>
                <c:pt idx="15">
                  <c:v>69.23</c:v>
                </c:pt>
                <c:pt idx="16">
                  <c:v>50.349999999999994</c:v>
                </c:pt>
                <c:pt idx="17">
                  <c:v>71.33</c:v>
                </c:pt>
                <c:pt idx="18">
                  <c:v>42.190000000000005</c:v>
                </c:pt>
                <c:pt idx="19">
                  <c:v>52.449999999999996</c:v>
                </c:pt>
                <c:pt idx="20">
                  <c:v>86.710000000000008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СОШ с.найхин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42.86</c:v>
                </c:pt>
                <c:pt idx="1">
                  <c:v>28.57</c:v>
                </c:pt>
                <c:pt idx="2">
                  <c:v>96.43</c:v>
                </c:pt>
                <c:pt idx="3">
                  <c:v>97.61999999999999</c:v>
                </c:pt>
                <c:pt idx="4">
                  <c:v>45.24</c:v>
                </c:pt>
                <c:pt idx="5">
                  <c:v>59.52</c:v>
                </c:pt>
                <c:pt idx="6">
                  <c:v>46.43</c:v>
                </c:pt>
                <c:pt idx="7">
                  <c:v>16.07</c:v>
                </c:pt>
                <c:pt idx="8">
                  <c:v>67.86</c:v>
                </c:pt>
                <c:pt idx="9">
                  <c:v>42.86</c:v>
                </c:pt>
                <c:pt idx="10">
                  <c:v>35.71</c:v>
                </c:pt>
                <c:pt idx="11">
                  <c:v>42.86</c:v>
                </c:pt>
                <c:pt idx="12">
                  <c:v>85.710000000000008</c:v>
                </c:pt>
                <c:pt idx="13">
                  <c:v>85.710000000000008</c:v>
                </c:pt>
                <c:pt idx="14">
                  <c:v>38.57</c:v>
                </c:pt>
                <c:pt idx="15">
                  <c:v>85.710000000000008</c:v>
                </c:pt>
                <c:pt idx="16">
                  <c:v>71.430000000000007</c:v>
                </c:pt>
                <c:pt idx="17">
                  <c:v>71.430000000000007</c:v>
                </c:pt>
                <c:pt idx="18">
                  <c:v>61.9</c:v>
                </c:pt>
                <c:pt idx="19">
                  <c:v>60.71</c:v>
                </c:pt>
                <c:pt idx="20">
                  <c:v>92.86</c:v>
                </c:pt>
              </c:numCache>
            </c:numRef>
          </c:val>
        </c:ser>
        <c:marker val="1"/>
        <c:axId val="123548800"/>
        <c:axId val="123550336"/>
      </c:lineChart>
      <c:catAx>
        <c:axId val="123548800"/>
        <c:scaling>
          <c:orientation val="minMax"/>
        </c:scaling>
        <c:axPos val="b"/>
        <c:tickLblPos val="nextTo"/>
        <c:crossAx val="123550336"/>
        <c:crosses val="autoZero"/>
        <c:auto val="1"/>
        <c:lblAlgn val="ctr"/>
        <c:lblOffset val="100"/>
      </c:catAx>
      <c:valAx>
        <c:axId val="123550336"/>
        <c:scaling>
          <c:orientation val="minMax"/>
        </c:scaling>
        <c:axPos val="l"/>
        <c:majorGridlines/>
        <c:numFmt formatCode="General" sourceLinked="1"/>
        <c:tickLblPos val="nextTo"/>
        <c:crossAx val="123548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ср.%вып.уч.гр.баллов "2"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25</c:v>
                </c:pt>
                <c:pt idx="1">
                  <c:v>20</c:v>
                </c:pt>
                <c:pt idx="2">
                  <c:v>90</c:v>
                </c:pt>
                <c:pt idx="3">
                  <c:v>93.33</c:v>
                </c:pt>
                <c:pt idx="4">
                  <c:v>33.33</c:v>
                </c:pt>
                <c:pt idx="5" formatCode="0.00">
                  <c:v>20</c:v>
                </c:pt>
                <c:pt idx="6">
                  <c:v>5</c:v>
                </c:pt>
                <c:pt idx="7">
                  <c:v>10</c:v>
                </c:pt>
                <c:pt idx="8">
                  <c:v>30</c:v>
                </c:pt>
                <c:pt idx="9">
                  <c:v>30</c:v>
                </c:pt>
                <c:pt idx="10">
                  <c:v>20</c:v>
                </c:pt>
                <c:pt idx="11">
                  <c:v>40</c:v>
                </c:pt>
                <c:pt idx="12">
                  <c:v>60</c:v>
                </c:pt>
                <c:pt idx="13">
                  <c:v>60</c:v>
                </c:pt>
                <c:pt idx="14">
                  <c:v>20</c:v>
                </c:pt>
                <c:pt idx="15">
                  <c:v>60</c:v>
                </c:pt>
                <c:pt idx="16">
                  <c:v>20</c:v>
                </c:pt>
                <c:pt idx="17">
                  <c:v>30</c:v>
                </c:pt>
                <c:pt idx="18">
                  <c:v>20</c:v>
                </c:pt>
                <c:pt idx="19">
                  <c:v>30</c:v>
                </c:pt>
                <c:pt idx="2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ср.%вып.уч.гр.баллов "3"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16.670000000000005</c:v>
                </c:pt>
                <c:pt idx="1">
                  <c:v>22.22</c:v>
                </c:pt>
                <c:pt idx="2">
                  <c:v>100</c:v>
                </c:pt>
                <c:pt idx="3">
                  <c:v>100</c:v>
                </c:pt>
                <c:pt idx="4">
                  <c:v>44.44</c:v>
                </c:pt>
                <c:pt idx="5">
                  <c:v>88.89</c:v>
                </c:pt>
                <c:pt idx="6">
                  <c:v>33.33</c:v>
                </c:pt>
                <c:pt idx="7">
                  <c:v>16.670000000000005</c:v>
                </c:pt>
                <c:pt idx="8">
                  <c:v>66.669999999999987</c:v>
                </c:pt>
                <c:pt idx="9">
                  <c:v>50</c:v>
                </c:pt>
                <c:pt idx="10">
                  <c:v>33.33</c:v>
                </c:pt>
                <c:pt idx="11">
                  <c:v>66.669999999999987</c:v>
                </c:pt>
                <c:pt idx="12">
                  <c:v>100</c:v>
                </c:pt>
                <c:pt idx="13">
                  <c:v>100</c:v>
                </c:pt>
                <c:pt idx="14">
                  <c:v>33.33</c:v>
                </c:pt>
                <c:pt idx="15">
                  <c:v>100</c:v>
                </c:pt>
                <c:pt idx="16">
                  <c:v>100</c:v>
                </c:pt>
                <c:pt idx="17">
                  <c:v>83.33</c:v>
                </c:pt>
                <c:pt idx="18">
                  <c:v>55.56</c:v>
                </c:pt>
                <c:pt idx="19">
                  <c:v>66.669999999999987</c:v>
                </c:pt>
                <c:pt idx="2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ср.%вып.уч.гр.баллов "4"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70</c:v>
                </c:pt>
                <c:pt idx="1">
                  <c:v>26.67</c:v>
                </c:pt>
                <c:pt idx="2">
                  <c:v>100</c:v>
                </c:pt>
                <c:pt idx="3">
                  <c:v>100</c:v>
                </c:pt>
                <c:pt idx="4">
                  <c:v>46.67</c:v>
                </c:pt>
                <c:pt idx="5">
                  <c:v>73.33</c:v>
                </c:pt>
                <c:pt idx="6">
                  <c:v>85</c:v>
                </c:pt>
                <c:pt idx="7">
                  <c:v>5</c:v>
                </c:pt>
                <c:pt idx="8">
                  <c:v>100</c:v>
                </c:pt>
                <c:pt idx="9">
                  <c:v>50</c:v>
                </c:pt>
                <c:pt idx="10">
                  <c:v>60</c:v>
                </c:pt>
                <c:pt idx="11">
                  <c:v>30</c:v>
                </c:pt>
                <c:pt idx="12">
                  <c:v>100</c:v>
                </c:pt>
                <c:pt idx="13">
                  <c:v>100</c:v>
                </c:pt>
                <c:pt idx="14">
                  <c:v>48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ср.%вып.уч.гр.баллов "5"</c:v>
                </c:pt>
              </c:strCache>
            </c:strRef>
          </c:tx>
          <c:spPr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/>
                </a:outerShdw>
              </a:effectLst>
            </c:spPr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0</c:v>
                </c:pt>
                <c:pt idx="11">
                  <c:v>50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marker val="1"/>
        <c:axId val="148902272"/>
        <c:axId val="148904192"/>
      </c:lineChart>
      <c:catAx>
        <c:axId val="148902272"/>
        <c:scaling>
          <c:orientation val="minMax"/>
        </c:scaling>
        <c:axPos val="b"/>
        <c:majorGridlines/>
        <c:majorTickMark val="none"/>
        <c:tickLblPos val="nextTo"/>
        <c:crossAx val="148904192"/>
        <c:crosses val="autoZero"/>
        <c:auto val="1"/>
        <c:lblAlgn val="ctr"/>
        <c:lblOffset val="100"/>
      </c:catAx>
      <c:valAx>
        <c:axId val="148904192"/>
        <c:scaling>
          <c:orientation val="minMax"/>
          <c:max val="100"/>
          <c:min val="0"/>
        </c:scaling>
        <c:axPos val="l"/>
        <c:majorGridlines/>
        <c:title/>
        <c:numFmt formatCode="General" sourceLinked="1"/>
        <c:majorTickMark val="none"/>
        <c:tickLblPos val="nextTo"/>
        <c:crossAx val="14890227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Цыденова</dc:creator>
  <cp:lastModifiedBy>Ирина Цыденова</cp:lastModifiedBy>
  <cp:revision>28</cp:revision>
  <dcterms:created xsi:type="dcterms:W3CDTF">2022-01-18T07:18:00Z</dcterms:created>
  <dcterms:modified xsi:type="dcterms:W3CDTF">2022-01-20T06:39:00Z</dcterms:modified>
</cp:coreProperties>
</file>